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2B58" w14:textId="572B320D" w:rsidR="00D90725" w:rsidRPr="00D90725" w:rsidRDefault="00D2302C" w:rsidP="00D90725">
      <w:r>
        <w:rPr>
          <w:noProof/>
        </w:rPr>
        <w:drawing>
          <wp:inline distT="0" distB="0" distL="0" distR="0" wp14:anchorId="0B18CE4D" wp14:editId="1D3D63D2">
            <wp:extent cx="5781675" cy="1367986"/>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46" cy="1375645"/>
                    </a:xfrm>
                    <a:prstGeom prst="rect">
                      <a:avLst/>
                    </a:prstGeom>
                    <a:noFill/>
                    <a:ln>
                      <a:noFill/>
                    </a:ln>
                  </pic:spPr>
                </pic:pic>
              </a:graphicData>
            </a:graphic>
          </wp:inline>
        </w:drawing>
      </w:r>
    </w:p>
    <w:p w14:paraId="177F8E83" w14:textId="77777777" w:rsidR="00640FD7" w:rsidRPr="00C741A3" w:rsidRDefault="00640FD7" w:rsidP="00640FD7">
      <w:pPr>
        <w:pStyle w:val="Nadpis1"/>
        <w:tabs>
          <w:tab w:val="left" w:pos="2552"/>
          <w:tab w:val="left" w:pos="10065"/>
        </w:tabs>
        <w:ind w:right="-1"/>
        <w:rPr>
          <w:rFonts w:ascii="Calibri" w:hAnsi="Calibri" w:cs="Arial"/>
        </w:rPr>
      </w:pPr>
      <w:r w:rsidRPr="00C741A3">
        <w:rPr>
          <w:rFonts w:ascii="Calibri" w:hAnsi="Calibri" w:cs="Arial"/>
        </w:rPr>
        <w:t>POZVÁNÍ K ÚČASTI, NABÍDKA PARTNERSTVÍ</w:t>
      </w:r>
    </w:p>
    <w:p w14:paraId="138AEC44" w14:textId="77777777" w:rsidR="00AE3EE1" w:rsidRDefault="00AE3EE1">
      <w:pPr>
        <w:pStyle w:val="Nadpis2"/>
        <w:jc w:val="center"/>
        <w:rPr>
          <w:rFonts w:ascii="Verdana" w:hAnsi="Verdana" w:cs="Tahoma"/>
          <w:sz w:val="16"/>
          <w:szCs w:val="16"/>
        </w:rPr>
      </w:pPr>
    </w:p>
    <w:p w14:paraId="5396BAC7" w14:textId="77777777" w:rsidR="000C3561" w:rsidRDefault="00640FD7" w:rsidP="004004EF">
      <w:pPr>
        <w:jc w:val="center"/>
        <w:rPr>
          <w:rFonts w:asciiTheme="minorHAnsi" w:hAnsiTheme="minorHAnsi"/>
          <w:b/>
          <w:sz w:val="22"/>
          <w:szCs w:val="22"/>
        </w:rPr>
      </w:pPr>
      <w:r>
        <w:rPr>
          <w:rFonts w:asciiTheme="minorHAnsi" w:hAnsiTheme="minorHAnsi"/>
          <w:sz w:val="22"/>
          <w:szCs w:val="22"/>
        </w:rPr>
        <w:t xml:space="preserve">POZVÁNÍ K ÚČASTI, </w:t>
      </w:r>
      <w:r w:rsidR="000C3561" w:rsidRPr="002D6179">
        <w:rPr>
          <w:rFonts w:asciiTheme="minorHAnsi" w:hAnsiTheme="minorHAnsi"/>
          <w:sz w:val="22"/>
          <w:szCs w:val="22"/>
        </w:rPr>
        <w:t xml:space="preserve">NABÍDKA </w:t>
      </w:r>
      <w:r>
        <w:rPr>
          <w:rFonts w:asciiTheme="minorHAnsi" w:hAnsiTheme="minorHAnsi"/>
          <w:sz w:val="22"/>
          <w:szCs w:val="22"/>
        </w:rPr>
        <w:t>PARTNERSTVÍ A SPONORSTVÍ</w:t>
      </w:r>
      <w:r w:rsidR="000C3561" w:rsidRPr="002D6179">
        <w:rPr>
          <w:rFonts w:asciiTheme="minorHAnsi" w:hAnsiTheme="minorHAnsi"/>
          <w:sz w:val="22"/>
          <w:szCs w:val="22"/>
        </w:rPr>
        <w:t xml:space="preserve"> </w:t>
      </w:r>
      <w:r>
        <w:rPr>
          <w:rFonts w:asciiTheme="minorHAnsi" w:hAnsiTheme="minorHAnsi"/>
          <w:sz w:val="22"/>
          <w:szCs w:val="22"/>
        </w:rPr>
        <w:t xml:space="preserve">V RÁMCI </w:t>
      </w:r>
      <w:r w:rsidR="002D6179" w:rsidRPr="002D6179">
        <w:rPr>
          <w:rFonts w:asciiTheme="minorHAnsi" w:hAnsiTheme="minorHAnsi"/>
          <w:sz w:val="22"/>
          <w:szCs w:val="22"/>
        </w:rPr>
        <w:t>ODBORNÉ KONFERENCE</w:t>
      </w:r>
      <w:r w:rsidR="002D6179">
        <w:rPr>
          <w:rFonts w:asciiTheme="minorHAnsi" w:hAnsiTheme="minorHAnsi"/>
          <w:b/>
          <w:sz w:val="22"/>
          <w:szCs w:val="22"/>
        </w:rPr>
        <w:t xml:space="preserve"> ELASTOGRAFIE JATER </w:t>
      </w:r>
      <w:r w:rsidR="00066ABF">
        <w:rPr>
          <w:rFonts w:asciiTheme="minorHAnsi" w:hAnsiTheme="minorHAnsi"/>
          <w:b/>
          <w:sz w:val="22"/>
          <w:szCs w:val="22"/>
        </w:rPr>
        <w:t>20</w:t>
      </w:r>
      <w:r w:rsidR="002D6179">
        <w:rPr>
          <w:rFonts w:asciiTheme="minorHAnsi" w:hAnsiTheme="minorHAnsi"/>
          <w:b/>
          <w:sz w:val="22"/>
          <w:szCs w:val="22"/>
        </w:rPr>
        <w:t>20</w:t>
      </w:r>
    </w:p>
    <w:p w14:paraId="58884879" w14:textId="77777777" w:rsidR="00833F96" w:rsidRPr="00833F96" w:rsidRDefault="00833F96" w:rsidP="00833F96">
      <w:pPr>
        <w:rPr>
          <w:sz w:val="16"/>
          <w:szCs w:val="16"/>
        </w:rPr>
      </w:pPr>
    </w:p>
    <w:p w14:paraId="7F511E2C" w14:textId="77777777" w:rsidR="00A65F98" w:rsidRPr="007B6F6A" w:rsidRDefault="00640FD7" w:rsidP="00640FD7">
      <w:pPr>
        <w:pStyle w:val="Nadpis2"/>
        <w:shd w:val="clear" w:color="auto" w:fill="D7D7D7"/>
        <w:jc w:val="left"/>
        <w:rPr>
          <w:rFonts w:ascii="Calibri" w:hAnsi="Calibri" w:cs="Microsoft Sans Serif"/>
          <w:b w:val="0"/>
          <w:sz w:val="22"/>
          <w:szCs w:val="22"/>
        </w:rPr>
      </w:pPr>
      <w:r>
        <w:rPr>
          <w:rFonts w:ascii="Calibri" w:hAnsi="Calibri" w:cs="Microsoft Sans Serif"/>
          <w:b w:val="0"/>
          <w:sz w:val="22"/>
          <w:szCs w:val="22"/>
        </w:rPr>
        <w:t>P</w:t>
      </w:r>
      <w:r w:rsidR="005C2D85" w:rsidRPr="000C3561">
        <w:rPr>
          <w:rFonts w:ascii="Calibri" w:hAnsi="Calibri" w:cs="Microsoft Sans Serif"/>
          <w:b w:val="0"/>
          <w:sz w:val="22"/>
          <w:szCs w:val="22"/>
        </w:rPr>
        <w:t>O</w:t>
      </w:r>
      <w:r>
        <w:rPr>
          <w:rFonts w:ascii="Calibri" w:hAnsi="Calibri" w:cs="Microsoft Sans Serif"/>
          <w:b w:val="0"/>
          <w:sz w:val="22"/>
          <w:szCs w:val="22"/>
        </w:rPr>
        <w:t>ZVÁNÍ K ÚČASTI</w:t>
      </w:r>
    </w:p>
    <w:p w14:paraId="65FF847B" w14:textId="77777777" w:rsidR="00A65F98" w:rsidRDefault="00A65F98" w:rsidP="002F6DF0">
      <w:pPr>
        <w:rPr>
          <w:rFonts w:ascii="Calibri" w:hAnsi="Calibri" w:cs="Arial"/>
          <w:sz w:val="20"/>
          <w:szCs w:val="20"/>
          <w:u w:val="single"/>
        </w:rPr>
      </w:pPr>
    </w:p>
    <w:p w14:paraId="168A3E53" w14:textId="77777777" w:rsidR="00640FD7" w:rsidRDefault="00640FD7" w:rsidP="00640FD7">
      <w:pPr>
        <w:pStyle w:val="Nadpis2"/>
        <w:shd w:val="clear" w:color="auto" w:fill="D7D7D7"/>
        <w:jc w:val="left"/>
        <w:rPr>
          <w:rFonts w:ascii="Calibri" w:hAnsi="Calibri" w:cs="Microsoft Sans Serif"/>
          <w:b w:val="0"/>
          <w:sz w:val="22"/>
          <w:szCs w:val="22"/>
        </w:rPr>
      </w:pPr>
      <w:r>
        <w:rPr>
          <w:rFonts w:ascii="Calibri" w:hAnsi="Calibri" w:cs="Microsoft Sans Serif"/>
          <w:b w:val="0"/>
          <w:sz w:val="22"/>
          <w:szCs w:val="22"/>
        </w:rPr>
        <w:t>ZÁVAZNÁ PRAVIDLA POŘADATELE</w:t>
      </w:r>
    </w:p>
    <w:p w14:paraId="5085AF3F" w14:textId="77777777" w:rsidR="00640FD7" w:rsidRPr="00640FD7" w:rsidRDefault="00640FD7" w:rsidP="00640FD7">
      <w:pPr>
        <w:rPr>
          <w:rFonts w:asciiTheme="minorHAnsi" w:hAnsiTheme="minorHAnsi" w:cstheme="minorHAnsi"/>
          <w:sz w:val="16"/>
          <w:szCs w:val="16"/>
        </w:rPr>
      </w:pPr>
    </w:p>
    <w:p w14:paraId="33A0ED76" w14:textId="77777777" w:rsidR="002F6DF0" w:rsidRPr="00A65F98" w:rsidRDefault="002F6DF0" w:rsidP="00A65F98">
      <w:pPr>
        <w:pStyle w:val="Odstavecseseznamem"/>
        <w:numPr>
          <w:ilvl w:val="0"/>
          <w:numId w:val="24"/>
        </w:numPr>
        <w:rPr>
          <w:rFonts w:asciiTheme="minorHAnsi" w:hAnsiTheme="minorHAnsi" w:cstheme="minorHAnsi"/>
          <w:i/>
          <w:sz w:val="20"/>
          <w:szCs w:val="20"/>
        </w:rPr>
      </w:pPr>
      <w:r w:rsidRPr="00A65F98">
        <w:rPr>
          <w:rFonts w:asciiTheme="minorHAnsi" w:hAnsiTheme="minorHAnsi" w:cstheme="minorHAnsi"/>
          <w:sz w:val="20"/>
          <w:szCs w:val="20"/>
        </w:rPr>
        <w:t>Pořadate</w:t>
      </w:r>
      <w:r w:rsidR="002D6179" w:rsidRPr="00A65F98">
        <w:rPr>
          <w:rFonts w:asciiTheme="minorHAnsi" w:hAnsiTheme="minorHAnsi" w:cstheme="minorHAnsi"/>
          <w:sz w:val="20"/>
          <w:szCs w:val="20"/>
        </w:rPr>
        <w:t>lem konference ELASTOGRAFIE JATER 2020 je Klinika hepatogastroenterologie IKEM Praha, pod odbornou záštitou</w:t>
      </w:r>
      <w:r w:rsidR="002D6179" w:rsidRPr="00A65F98">
        <w:rPr>
          <w:rFonts w:asciiTheme="minorHAnsi" w:hAnsiTheme="minorHAnsi" w:cstheme="minorHAnsi"/>
          <w:i/>
          <w:sz w:val="20"/>
          <w:szCs w:val="20"/>
        </w:rPr>
        <w:t xml:space="preserve"> </w:t>
      </w:r>
      <w:r w:rsidR="002D6179" w:rsidRPr="00A65F98">
        <w:rPr>
          <w:rFonts w:asciiTheme="minorHAnsi" w:hAnsiTheme="minorHAnsi" w:cstheme="minorHAnsi"/>
          <w:sz w:val="20"/>
          <w:szCs w:val="20"/>
        </w:rPr>
        <w:t>České hepatologické společnosti ČLS JEP</w:t>
      </w:r>
      <w:r w:rsidR="002D6179" w:rsidRPr="00A65F98">
        <w:rPr>
          <w:rFonts w:asciiTheme="minorHAnsi" w:hAnsiTheme="minorHAnsi" w:cstheme="minorHAnsi"/>
          <w:i/>
          <w:sz w:val="20"/>
          <w:szCs w:val="20"/>
        </w:rPr>
        <w:t xml:space="preserve">, </w:t>
      </w:r>
      <w:r w:rsidR="002D6179" w:rsidRPr="00A65F98">
        <w:rPr>
          <w:rFonts w:asciiTheme="minorHAnsi" w:hAnsiTheme="minorHAnsi" w:cstheme="minorHAnsi"/>
          <w:sz w:val="20"/>
          <w:szCs w:val="20"/>
        </w:rPr>
        <w:t xml:space="preserve">České gastroenterologické společnosti ČLS JEP </w:t>
      </w:r>
      <w:r w:rsidR="002D6179" w:rsidRPr="00BC1D8A">
        <w:rPr>
          <w:rFonts w:asciiTheme="minorHAnsi" w:hAnsiTheme="minorHAnsi" w:cstheme="minorHAnsi"/>
          <w:bCs/>
          <w:sz w:val="20"/>
          <w:szCs w:val="20"/>
        </w:rPr>
        <w:t>a</w:t>
      </w:r>
      <w:r w:rsidR="002D6179" w:rsidRPr="00BC1D8A">
        <w:rPr>
          <w:rFonts w:asciiTheme="minorHAnsi" w:hAnsiTheme="minorHAnsi" w:cstheme="minorHAnsi"/>
          <w:b/>
          <w:sz w:val="20"/>
          <w:szCs w:val="20"/>
        </w:rPr>
        <w:t xml:space="preserve"> </w:t>
      </w:r>
      <w:r w:rsidR="002D6179" w:rsidRPr="00BC1D8A">
        <w:rPr>
          <w:rStyle w:val="Siln"/>
          <w:rFonts w:asciiTheme="minorHAnsi" w:hAnsiTheme="minorHAnsi" w:cstheme="minorHAnsi"/>
          <w:b w:val="0"/>
          <w:sz w:val="20"/>
          <w:szCs w:val="20"/>
        </w:rPr>
        <w:t>p</w:t>
      </w:r>
      <w:r w:rsidR="002D6179" w:rsidRPr="00A65F98">
        <w:rPr>
          <w:rStyle w:val="Siln"/>
          <w:rFonts w:asciiTheme="minorHAnsi" w:hAnsiTheme="minorHAnsi" w:cstheme="minorHAnsi"/>
          <w:b w:val="0"/>
          <w:sz w:val="20"/>
          <w:szCs w:val="20"/>
        </w:rPr>
        <w:t>řednosty Kliniky hepatogastroenterologie IKEM, prof. MUDr. J. Špičáka, CSc</w:t>
      </w:r>
      <w:r w:rsidR="002D6179" w:rsidRPr="00BC1D8A">
        <w:rPr>
          <w:rFonts w:asciiTheme="minorHAnsi" w:hAnsiTheme="minorHAnsi" w:cstheme="minorHAnsi"/>
          <w:bCs/>
          <w:sz w:val="20"/>
          <w:szCs w:val="20"/>
        </w:rPr>
        <w:t>.</w:t>
      </w:r>
      <w:r w:rsidR="00A65F98">
        <w:rPr>
          <w:rFonts w:asciiTheme="minorHAnsi" w:hAnsiTheme="minorHAnsi" w:cstheme="minorHAnsi"/>
          <w:b/>
          <w:sz w:val="20"/>
          <w:szCs w:val="20"/>
        </w:rPr>
        <w:t xml:space="preserve"> </w:t>
      </w:r>
      <w:r w:rsidRPr="00A65F98">
        <w:rPr>
          <w:rFonts w:ascii="Calibri" w:hAnsi="Calibri" w:cs="Arial"/>
          <w:sz w:val="20"/>
          <w:szCs w:val="20"/>
        </w:rPr>
        <w:t>(dále jen pořadatel).</w:t>
      </w:r>
    </w:p>
    <w:p w14:paraId="3FC29F16" w14:textId="77777777" w:rsidR="002F6DF0" w:rsidRPr="00A65F98" w:rsidRDefault="002F6DF0" w:rsidP="00A65F98">
      <w:pPr>
        <w:pStyle w:val="Odstavecseseznamem"/>
        <w:numPr>
          <w:ilvl w:val="0"/>
          <w:numId w:val="24"/>
        </w:numPr>
        <w:jc w:val="both"/>
        <w:rPr>
          <w:rFonts w:ascii="Calibri" w:hAnsi="Calibri" w:cs="Arial"/>
          <w:bCs/>
          <w:sz w:val="20"/>
          <w:szCs w:val="20"/>
        </w:rPr>
      </w:pPr>
      <w:r w:rsidRPr="00A65F98">
        <w:rPr>
          <w:rFonts w:ascii="Calibri" w:hAnsi="Calibri" w:cs="Arial"/>
          <w:sz w:val="20"/>
          <w:szCs w:val="20"/>
        </w:rPr>
        <w:t>Organizátorem kurzu je Congress Prague a pořadatel</w:t>
      </w:r>
      <w:r w:rsidR="00A65F98">
        <w:rPr>
          <w:rFonts w:ascii="Calibri" w:hAnsi="Calibri" w:cs="Arial"/>
          <w:sz w:val="20"/>
          <w:szCs w:val="20"/>
        </w:rPr>
        <w:t>i</w:t>
      </w:r>
      <w:r w:rsidRPr="00A65F98">
        <w:rPr>
          <w:rFonts w:ascii="Calibri" w:hAnsi="Calibri" w:cs="Arial"/>
          <w:sz w:val="20"/>
          <w:szCs w:val="20"/>
        </w:rPr>
        <w:t xml:space="preserve"> zodpovídá za realizaci j</w:t>
      </w:r>
      <w:r w:rsidR="003B7E95" w:rsidRPr="00A65F98">
        <w:rPr>
          <w:rFonts w:ascii="Calibri" w:hAnsi="Calibri" w:cs="Arial"/>
          <w:sz w:val="20"/>
          <w:szCs w:val="20"/>
        </w:rPr>
        <w:t>i</w:t>
      </w:r>
      <w:r w:rsidRPr="00A65F98">
        <w:rPr>
          <w:rFonts w:ascii="Calibri" w:hAnsi="Calibri" w:cs="Arial"/>
          <w:sz w:val="20"/>
          <w:szCs w:val="20"/>
        </w:rPr>
        <w:t>m</w:t>
      </w:r>
      <w:r w:rsidR="003B7E95" w:rsidRPr="00A65F98">
        <w:rPr>
          <w:rFonts w:ascii="Calibri" w:hAnsi="Calibri" w:cs="Arial"/>
          <w:sz w:val="20"/>
          <w:szCs w:val="20"/>
        </w:rPr>
        <w:t>i</w:t>
      </w:r>
      <w:r w:rsidRPr="00A65F98">
        <w:rPr>
          <w:rFonts w:ascii="Calibri" w:hAnsi="Calibri" w:cs="Arial"/>
          <w:sz w:val="20"/>
          <w:szCs w:val="20"/>
        </w:rPr>
        <w:t xml:space="preserve"> stanovených pravidel.</w:t>
      </w:r>
    </w:p>
    <w:p w14:paraId="285DD2F4" w14:textId="61BC6560" w:rsidR="001D1C44" w:rsidRPr="00D2302C" w:rsidRDefault="002F6DF0" w:rsidP="00A65F98">
      <w:pPr>
        <w:pStyle w:val="Odstavecseseznamem"/>
        <w:numPr>
          <w:ilvl w:val="0"/>
          <w:numId w:val="24"/>
        </w:numPr>
        <w:jc w:val="both"/>
        <w:rPr>
          <w:rFonts w:ascii="Calibri" w:hAnsi="Calibri" w:cs="Arial"/>
          <w:bCs/>
          <w:sz w:val="20"/>
          <w:szCs w:val="20"/>
        </w:rPr>
      </w:pPr>
      <w:r w:rsidRPr="00A65F98">
        <w:rPr>
          <w:rFonts w:ascii="Calibri" w:hAnsi="Calibri" w:cs="Arial"/>
          <w:sz w:val="20"/>
          <w:szCs w:val="20"/>
        </w:rPr>
        <w:t>Všechny objednávky účast</w:t>
      </w:r>
      <w:r w:rsidR="003B7E95" w:rsidRPr="00A65F98">
        <w:rPr>
          <w:rFonts w:ascii="Calibri" w:hAnsi="Calibri" w:cs="Arial"/>
          <w:sz w:val="20"/>
          <w:szCs w:val="20"/>
        </w:rPr>
        <w:t>i</w:t>
      </w:r>
      <w:r w:rsidRPr="00A65F98">
        <w:rPr>
          <w:rFonts w:ascii="Calibri" w:hAnsi="Calibri" w:cs="Arial"/>
          <w:sz w:val="20"/>
          <w:szCs w:val="20"/>
        </w:rPr>
        <w:t xml:space="preserve"> a prezentac</w:t>
      </w:r>
      <w:r w:rsidR="003B7E95" w:rsidRPr="00A65F98">
        <w:rPr>
          <w:rFonts w:ascii="Calibri" w:hAnsi="Calibri" w:cs="Arial"/>
          <w:sz w:val="20"/>
          <w:szCs w:val="20"/>
        </w:rPr>
        <w:t>e</w:t>
      </w:r>
      <w:r w:rsidRPr="00A65F98">
        <w:rPr>
          <w:rFonts w:ascii="Calibri" w:hAnsi="Calibri" w:cs="Arial"/>
          <w:sz w:val="20"/>
          <w:szCs w:val="20"/>
        </w:rPr>
        <w:t xml:space="preserve"> na </w:t>
      </w:r>
      <w:r w:rsidR="00A65F98">
        <w:rPr>
          <w:rFonts w:ascii="Calibri" w:hAnsi="Calibri" w:cs="Arial"/>
          <w:sz w:val="20"/>
          <w:szCs w:val="20"/>
        </w:rPr>
        <w:t>konferenci</w:t>
      </w:r>
      <w:r w:rsidRPr="00A65F98">
        <w:rPr>
          <w:rFonts w:ascii="Calibri" w:hAnsi="Calibri" w:cs="Arial"/>
          <w:sz w:val="20"/>
          <w:szCs w:val="20"/>
        </w:rPr>
        <w:t xml:space="preserve"> musí být závazně potvrzeny </w:t>
      </w:r>
      <w:r w:rsidRPr="00D2302C">
        <w:rPr>
          <w:rFonts w:ascii="Calibri" w:hAnsi="Calibri" w:cs="Arial"/>
          <w:sz w:val="20"/>
          <w:szCs w:val="20"/>
        </w:rPr>
        <w:t xml:space="preserve">do </w:t>
      </w:r>
      <w:r w:rsidR="00693DCA" w:rsidRPr="00D2302C">
        <w:rPr>
          <w:rFonts w:ascii="Calibri" w:hAnsi="Calibri" w:cs="Arial"/>
          <w:b/>
          <w:sz w:val="20"/>
          <w:szCs w:val="20"/>
        </w:rPr>
        <w:t>10</w:t>
      </w:r>
      <w:r w:rsidRPr="00D2302C">
        <w:rPr>
          <w:rFonts w:ascii="Calibri" w:hAnsi="Calibri" w:cs="Arial"/>
          <w:b/>
          <w:sz w:val="20"/>
          <w:szCs w:val="20"/>
        </w:rPr>
        <w:t>.</w:t>
      </w:r>
      <w:r w:rsidR="006115BF" w:rsidRPr="00D2302C">
        <w:rPr>
          <w:rFonts w:ascii="Calibri" w:hAnsi="Calibri" w:cs="Arial"/>
          <w:b/>
          <w:sz w:val="20"/>
          <w:szCs w:val="20"/>
        </w:rPr>
        <w:t xml:space="preserve"> </w:t>
      </w:r>
      <w:r w:rsidR="00693DCA" w:rsidRPr="00D2302C">
        <w:rPr>
          <w:rFonts w:ascii="Calibri" w:hAnsi="Calibri" w:cs="Arial"/>
          <w:b/>
          <w:sz w:val="20"/>
          <w:szCs w:val="20"/>
        </w:rPr>
        <w:t>září</w:t>
      </w:r>
      <w:r w:rsidR="00A65F98" w:rsidRPr="00D2302C">
        <w:rPr>
          <w:rFonts w:ascii="Calibri" w:hAnsi="Calibri" w:cs="Arial"/>
          <w:b/>
          <w:sz w:val="20"/>
          <w:szCs w:val="20"/>
        </w:rPr>
        <w:t xml:space="preserve"> 2020</w:t>
      </w:r>
      <w:r w:rsidRPr="00D2302C">
        <w:rPr>
          <w:rFonts w:ascii="Calibri" w:hAnsi="Calibri" w:cs="Arial"/>
          <w:sz w:val="20"/>
          <w:szCs w:val="20"/>
        </w:rPr>
        <w:t>.</w:t>
      </w:r>
    </w:p>
    <w:p w14:paraId="3272AAD1" w14:textId="6E7EB2A0" w:rsidR="0087319E" w:rsidRPr="00A65F98" w:rsidRDefault="0087319E" w:rsidP="00A65F98">
      <w:pPr>
        <w:pStyle w:val="Odstavecseseznamem"/>
        <w:numPr>
          <w:ilvl w:val="0"/>
          <w:numId w:val="24"/>
        </w:numPr>
        <w:jc w:val="both"/>
        <w:rPr>
          <w:rFonts w:ascii="Calibri" w:hAnsi="Calibri" w:cs="Arial"/>
          <w:bCs/>
          <w:sz w:val="20"/>
          <w:szCs w:val="20"/>
        </w:rPr>
      </w:pPr>
      <w:r w:rsidRPr="00D2302C">
        <w:rPr>
          <w:rFonts w:ascii="Calibri" w:hAnsi="Calibri" w:cs="Arial"/>
          <w:b/>
          <w:sz w:val="20"/>
          <w:szCs w:val="20"/>
        </w:rPr>
        <w:t xml:space="preserve">Vyúčtování a fakturace závazně potvrzených objednávek (dále jen závazná objednávka) provede organizátor tak, aby nejméně 75% celkové ceny každé závazné objednávky (včetně DPH) bylo uhrazeno do </w:t>
      </w:r>
      <w:r w:rsidR="00693DCA" w:rsidRPr="00D2302C">
        <w:rPr>
          <w:rFonts w:ascii="Calibri" w:hAnsi="Calibri" w:cs="Arial"/>
          <w:b/>
          <w:sz w:val="20"/>
          <w:szCs w:val="20"/>
        </w:rPr>
        <w:t>2</w:t>
      </w:r>
      <w:r w:rsidR="00A65F98" w:rsidRPr="00D2302C">
        <w:rPr>
          <w:rFonts w:ascii="Calibri" w:hAnsi="Calibri" w:cs="Arial"/>
          <w:b/>
          <w:sz w:val="20"/>
          <w:szCs w:val="20"/>
        </w:rPr>
        <w:t>5</w:t>
      </w:r>
      <w:r w:rsidRPr="00D2302C">
        <w:rPr>
          <w:rFonts w:ascii="Calibri" w:hAnsi="Calibri" w:cs="Arial"/>
          <w:b/>
          <w:sz w:val="20"/>
          <w:szCs w:val="20"/>
        </w:rPr>
        <w:t>.</w:t>
      </w:r>
      <w:r w:rsidR="00A65F98" w:rsidRPr="00D2302C">
        <w:rPr>
          <w:rFonts w:ascii="Calibri" w:hAnsi="Calibri" w:cs="Arial"/>
          <w:b/>
          <w:sz w:val="20"/>
          <w:szCs w:val="20"/>
        </w:rPr>
        <w:t xml:space="preserve"> </w:t>
      </w:r>
      <w:r w:rsidR="00693DCA" w:rsidRPr="00D2302C">
        <w:rPr>
          <w:rFonts w:ascii="Calibri" w:hAnsi="Calibri" w:cs="Arial"/>
          <w:b/>
          <w:sz w:val="20"/>
          <w:szCs w:val="20"/>
        </w:rPr>
        <w:t>září</w:t>
      </w:r>
      <w:r w:rsidR="00A65F98" w:rsidRPr="00D2302C">
        <w:rPr>
          <w:rFonts w:ascii="Calibri" w:hAnsi="Calibri" w:cs="Arial"/>
          <w:b/>
          <w:sz w:val="20"/>
          <w:szCs w:val="20"/>
        </w:rPr>
        <w:t xml:space="preserve"> 2020 </w:t>
      </w:r>
      <w:r w:rsidRPr="00D2302C">
        <w:rPr>
          <w:rFonts w:ascii="Calibri" w:hAnsi="Calibri" w:cs="Arial"/>
          <w:b/>
          <w:sz w:val="20"/>
          <w:szCs w:val="20"/>
        </w:rPr>
        <w:t>formou zálohy (předplatby</w:t>
      </w:r>
      <w:r w:rsidRPr="00D2302C">
        <w:rPr>
          <w:rFonts w:ascii="Calibri" w:hAnsi="Calibri" w:cs="Arial"/>
          <w:b/>
          <w:sz w:val="20"/>
          <w:szCs w:val="20"/>
          <w:u w:val="single"/>
        </w:rPr>
        <w:t>)</w:t>
      </w:r>
      <w:r w:rsidRPr="00D2302C">
        <w:rPr>
          <w:rFonts w:ascii="Calibri" w:hAnsi="Calibri" w:cs="Arial"/>
          <w:b/>
          <w:sz w:val="20"/>
          <w:szCs w:val="20"/>
        </w:rPr>
        <w:t xml:space="preserve">. </w:t>
      </w:r>
      <w:r w:rsidRPr="00D2302C">
        <w:rPr>
          <w:rFonts w:ascii="Calibri" w:hAnsi="Calibri" w:cs="Arial"/>
          <w:b/>
          <w:sz w:val="20"/>
          <w:szCs w:val="20"/>
          <w:u w:val="single"/>
        </w:rPr>
        <w:t>Neuhrazení zálohy (předplatby) je důvodem pro jednostranné zrušení závazné objednávky bez náhrady.</w:t>
      </w:r>
      <w:r w:rsidRPr="00D2302C">
        <w:rPr>
          <w:rFonts w:ascii="Calibri" w:hAnsi="Calibri" w:cs="Arial"/>
          <w:b/>
          <w:sz w:val="20"/>
          <w:szCs w:val="20"/>
        </w:rPr>
        <w:t xml:space="preserve"> Jedná se o neopominutelné Závazné pravidlo</w:t>
      </w:r>
      <w:r w:rsidRPr="00A65F98">
        <w:rPr>
          <w:rFonts w:ascii="Calibri" w:hAnsi="Calibri" w:cs="Arial"/>
          <w:b/>
          <w:sz w:val="20"/>
          <w:szCs w:val="20"/>
        </w:rPr>
        <w:t xml:space="preserve"> pořadatele. </w:t>
      </w:r>
    </w:p>
    <w:p w14:paraId="740FD509" w14:textId="77777777" w:rsidR="0087319E" w:rsidRPr="00A65F98" w:rsidRDefault="0087319E" w:rsidP="00A65F98">
      <w:pPr>
        <w:pStyle w:val="Odstavecseseznamem"/>
        <w:numPr>
          <w:ilvl w:val="0"/>
          <w:numId w:val="24"/>
        </w:numPr>
        <w:jc w:val="both"/>
        <w:rPr>
          <w:rFonts w:ascii="Calibri" w:hAnsi="Calibri" w:cs="Arial"/>
          <w:b/>
          <w:bCs/>
          <w:sz w:val="20"/>
          <w:szCs w:val="20"/>
        </w:rPr>
      </w:pPr>
      <w:r w:rsidRPr="00A65F98">
        <w:rPr>
          <w:rFonts w:ascii="Calibri" w:hAnsi="Calibri" w:cs="Arial"/>
          <w:b/>
          <w:bCs/>
          <w:sz w:val="20"/>
          <w:szCs w:val="20"/>
        </w:rPr>
        <w:t>Obvyklá lhůta pro splatnost faktur v ČR je 14 dnů. Požaduje-li objednatel, dle vlastních individuálních pravidel, delší lhůtu pro splatnost fakturované ceny za objednané služby, musí tomu přizpůsobit termín závazné objednávky, dle odst. 3 těchto závazných pravidel.</w:t>
      </w:r>
    </w:p>
    <w:p w14:paraId="1E6CB48E" w14:textId="77777777" w:rsidR="002F6DF0" w:rsidRPr="00A65F98" w:rsidRDefault="002F6DF0" w:rsidP="00A65F98">
      <w:pPr>
        <w:pStyle w:val="Odstavecseseznamem"/>
        <w:numPr>
          <w:ilvl w:val="0"/>
          <w:numId w:val="24"/>
        </w:numPr>
        <w:jc w:val="both"/>
        <w:rPr>
          <w:rFonts w:ascii="Calibri" w:hAnsi="Calibri" w:cs="Arial"/>
          <w:bCs/>
          <w:sz w:val="20"/>
          <w:szCs w:val="20"/>
        </w:rPr>
      </w:pPr>
      <w:r w:rsidRPr="00A65F98">
        <w:rPr>
          <w:rFonts w:ascii="Calibri" w:hAnsi="Calibri" w:cs="Arial"/>
          <w:sz w:val="20"/>
          <w:szCs w:val="20"/>
        </w:rPr>
        <w:t>Vyúčtování a fakturaci konečné ceny závazné objednávky provede organizátor bezodkladně po skončení k</w:t>
      </w:r>
      <w:r w:rsidR="00A65F98">
        <w:rPr>
          <w:rFonts w:ascii="Calibri" w:hAnsi="Calibri" w:cs="Arial"/>
          <w:sz w:val="20"/>
          <w:szCs w:val="20"/>
        </w:rPr>
        <w:t>onference</w:t>
      </w:r>
      <w:r w:rsidRPr="00A65F98">
        <w:rPr>
          <w:rFonts w:ascii="Calibri" w:hAnsi="Calibri" w:cs="Arial"/>
          <w:sz w:val="20"/>
          <w:szCs w:val="20"/>
        </w:rPr>
        <w:t>.</w:t>
      </w:r>
    </w:p>
    <w:p w14:paraId="4B576FD8" w14:textId="77777777" w:rsidR="002F6DF0" w:rsidRPr="00A65F98" w:rsidRDefault="002F6DF0" w:rsidP="00A65F98">
      <w:pPr>
        <w:pStyle w:val="Odstavecseseznamem"/>
        <w:numPr>
          <w:ilvl w:val="0"/>
          <w:numId w:val="24"/>
        </w:numPr>
        <w:jc w:val="both"/>
        <w:rPr>
          <w:rFonts w:ascii="Calibri" w:hAnsi="Calibri" w:cs="Arial"/>
          <w:bCs/>
          <w:sz w:val="20"/>
          <w:szCs w:val="20"/>
        </w:rPr>
      </w:pPr>
      <w:r w:rsidRPr="00A65F98">
        <w:rPr>
          <w:rFonts w:ascii="Calibri" w:hAnsi="Calibri" w:cs="Arial"/>
          <w:sz w:val="20"/>
          <w:szCs w:val="20"/>
        </w:rPr>
        <w:t>V případě prodlení s úhradou konečné ceny je organizátor povinen účtovat dlužníkovi poplatek z prodlení ve výši 0,05% neuhrazené částky za každý den prodlení.</w:t>
      </w:r>
    </w:p>
    <w:p w14:paraId="746A9D83" w14:textId="77777777" w:rsidR="002F6DF0" w:rsidRPr="00A65F98" w:rsidRDefault="002F6DF0" w:rsidP="00A65F98">
      <w:pPr>
        <w:pStyle w:val="Odstavecseseznamem"/>
        <w:numPr>
          <w:ilvl w:val="0"/>
          <w:numId w:val="24"/>
        </w:numPr>
        <w:jc w:val="both"/>
        <w:rPr>
          <w:rFonts w:ascii="Calibri" w:hAnsi="Calibri" w:cs="Arial"/>
          <w:bCs/>
          <w:sz w:val="20"/>
          <w:szCs w:val="20"/>
        </w:rPr>
      </w:pPr>
      <w:r w:rsidRPr="00A65F98">
        <w:rPr>
          <w:rFonts w:ascii="Calibri" w:hAnsi="Calibri" w:cs="Arial"/>
          <w:sz w:val="20"/>
          <w:szCs w:val="20"/>
        </w:rPr>
        <w:t>Prodlení s úhradou konečné ceny delší 60 dnů je důvodem pro odmítnutí účasti dlužníka na jiných odborných akcích pořadatele.</w:t>
      </w:r>
    </w:p>
    <w:p w14:paraId="3929A7F2" w14:textId="77777777" w:rsidR="0087319E" w:rsidRPr="00A65F98" w:rsidRDefault="0087319E" w:rsidP="00A65F98">
      <w:pPr>
        <w:pStyle w:val="Odstavecseseznamem"/>
        <w:numPr>
          <w:ilvl w:val="0"/>
          <w:numId w:val="24"/>
        </w:numPr>
        <w:jc w:val="both"/>
        <w:rPr>
          <w:rFonts w:ascii="Calibri" w:hAnsi="Calibri" w:cs="Arial"/>
          <w:bCs/>
          <w:sz w:val="20"/>
          <w:szCs w:val="20"/>
        </w:rPr>
      </w:pPr>
      <w:r w:rsidRPr="00A65F98">
        <w:rPr>
          <w:rFonts w:ascii="Calibri" w:hAnsi="Calibri" w:cs="Arial"/>
          <w:sz w:val="20"/>
          <w:szCs w:val="20"/>
        </w:rPr>
        <w:t>Všechny platby uskutečněné podle těchto Závazných pravidel pořadatele musí být provedené bankovním převodem.</w:t>
      </w:r>
    </w:p>
    <w:p w14:paraId="0E1CC469" w14:textId="77777777" w:rsidR="00A65F98" w:rsidRPr="00A65F98" w:rsidRDefault="00A65F98" w:rsidP="00A65F98">
      <w:pPr>
        <w:pStyle w:val="Odstavecseseznamem"/>
        <w:numPr>
          <w:ilvl w:val="0"/>
          <w:numId w:val="24"/>
        </w:numPr>
        <w:jc w:val="both"/>
        <w:rPr>
          <w:rFonts w:ascii="Calibri" w:eastAsia="Calibri" w:hAnsi="Calibri" w:cs="Calibri"/>
          <w:bCs/>
          <w:sz w:val="20"/>
          <w:szCs w:val="20"/>
          <w:lang w:eastAsia="en-US"/>
        </w:rPr>
      </w:pPr>
      <w:r w:rsidRPr="00A65F98">
        <w:rPr>
          <w:rFonts w:ascii="Calibri" w:hAnsi="Calibri" w:cs="Calibri"/>
          <w:sz w:val="20"/>
          <w:szCs w:val="20"/>
        </w:rPr>
        <w:t xml:space="preserve">V souladu s Etickým kodexem AIFP, právními a etickými pravidly a závaznými obchodními a platebními pravidly pořadatele mohou být finanční prostředky poskytnuté partnerem nebo sponzorem konference použité výhradně na organizaci a přípravu odborného programu konference a jejího materiální zajištění. </w:t>
      </w:r>
    </w:p>
    <w:p w14:paraId="00A7AD4A" w14:textId="77777777" w:rsidR="00A65F98" w:rsidRPr="00A65F98" w:rsidRDefault="00A65F98" w:rsidP="00A65F98">
      <w:pPr>
        <w:pStyle w:val="Odstavecseseznamem"/>
        <w:numPr>
          <w:ilvl w:val="0"/>
          <w:numId w:val="24"/>
        </w:numPr>
        <w:jc w:val="both"/>
        <w:rPr>
          <w:rFonts w:ascii="Calibri" w:eastAsia="Calibri" w:hAnsi="Calibri" w:cs="Calibri"/>
          <w:bCs/>
          <w:sz w:val="20"/>
          <w:szCs w:val="20"/>
          <w:lang w:eastAsia="en-US"/>
        </w:rPr>
      </w:pPr>
      <w:r w:rsidRPr="00A65F98">
        <w:rPr>
          <w:rFonts w:ascii="Calibri" w:hAnsi="Calibri" w:cs="Calibri"/>
          <w:sz w:val="20"/>
          <w:szCs w:val="20"/>
        </w:rPr>
        <w:t xml:space="preserve">Je nepřípustné, v době konání konference, v místě konání konference zvát registrované účastníky konference na jiné, paralelně nebo separátně organizované či pořádané akce nebo programy. Porušení tohoto pravidla je oprávněným důvodem pro odmítnutí účasti firmy (pořadatele nebo organizátora takovéto akce nebo programu) na jiných odborných akcích pořadatele. </w:t>
      </w:r>
    </w:p>
    <w:p w14:paraId="3BAFABC0" w14:textId="77777777" w:rsidR="004004EF" w:rsidRPr="007B6F6A" w:rsidRDefault="004004EF" w:rsidP="002F6DF0">
      <w:pPr>
        <w:jc w:val="both"/>
        <w:rPr>
          <w:rFonts w:ascii="Calibri" w:hAnsi="Calibri" w:cs="Arial"/>
          <w:sz w:val="16"/>
          <w:szCs w:val="16"/>
          <w:u w:val="single"/>
        </w:rPr>
      </w:pPr>
    </w:p>
    <w:p w14:paraId="5D5CC39C" w14:textId="77777777" w:rsidR="002F6DF0" w:rsidRPr="00066ABF" w:rsidRDefault="002F6DF0" w:rsidP="002F6DF0">
      <w:pPr>
        <w:jc w:val="both"/>
        <w:rPr>
          <w:rFonts w:ascii="Calibri" w:hAnsi="Calibri" w:cs="Arial"/>
          <w:sz w:val="20"/>
          <w:szCs w:val="20"/>
          <w:u w:val="single"/>
        </w:rPr>
      </w:pPr>
      <w:r w:rsidRPr="00066ABF">
        <w:rPr>
          <w:rFonts w:ascii="Calibri" w:hAnsi="Calibri" w:cs="Arial"/>
          <w:sz w:val="20"/>
          <w:szCs w:val="20"/>
          <w:u w:val="single"/>
        </w:rPr>
        <w:t>Pravidla pro objednávání</w:t>
      </w:r>
    </w:p>
    <w:p w14:paraId="4AC91B53" w14:textId="77777777" w:rsidR="002F6DF0" w:rsidRPr="00066ABF" w:rsidRDefault="002F6DF0" w:rsidP="002F6DF0">
      <w:pPr>
        <w:rPr>
          <w:rFonts w:ascii="Calibri" w:hAnsi="Calibri" w:cs="Arial"/>
          <w:sz w:val="20"/>
          <w:szCs w:val="20"/>
        </w:rPr>
      </w:pPr>
      <w:r w:rsidRPr="00066ABF">
        <w:rPr>
          <w:rFonts w:ascii="Calibri" w:hAnsi="Calibri" w:cs="Arial"/>
          <w:sz w:val="20"/>
          <w:szCs w:val="20"/>
        </w:rPr>
        <w:t xml:space="preserve">Objednávky jsou organizátorem vyřizovány podle data doručení.  </w:t>
      </w:r>
    </w:p>
    <w:p w14:paraId="202A2F52" w14:textId="77777777" w:rsidR="002F6DF0" w:rsidRPr="00066ABF" w:rsidRDefault="002F6DF0" w:rsidP="00BC1D8A">
      <w:pPr>
        <w:jc w:val="both"/>
        <w:rPr>
          <w:rFonts w:ascii="Calibri" w:hAnsi="Calibri" w:cs="Arial"/>
          <w:sz w:val="20"/>
          <w:szCs w:val="20"/>
        </w:rPr>
      </w:pPr>
      <w:r w:rsidRPr="00066ABF">
        <w:rPr>
          <w:rFonts w:ascii="Calibri" w:hAnsi="Calibri" w:cs="Arial"/>
          <w:sz w:val="20"/>
          <w:szCs w:val="20"/>
          <w:u w:val="single"/>
        </w:rPr>
        <w:t>Veškeré platby se realizují na základě daňového dokladu Congress Prague převodem na účet č. 7465090247/0100 - Komerční banka, a.s., Jabloňová 8, Praha 10.</w:t>
      </w:r>
      <w:r w:rsidRPr="00066ABF">
        <w:rPr>
          <w:rFonts w:ascii="Calibri" w:hAnsi="Calibri" w:cs="Arial"/>
          <w:sz w:val="20"/>
          <w:szCs w:val="20"/>
        </w:rPr>
        <w:t xml:space="preserve"> </w:t>
      </w:r>
    </w:p>
    <w:p w14:paraId="0D663369" w14:textId="77777777" w:rsidR="006F6EBA" w:rsidRPr="00325E7A" w:rsidRDefault="002F6DF0" w:rsidP="00BC1D8A">
      <w:pPr>
        <w:jc w:val="both"/>
        <w:rPr>
          <w:rFonts w:ascii="Calibri" w:hAnsi="Calibri" w:cs="Arial"/>
          <w:sz w:val="18"/>
          <w:szCs w:val="18"/>
        </w:rPr>
      </w:pPr>
      <w:r w:rsidRPr="00066ABF">
        <w:rPr>
          <w:rFonts w:ascii="Calibri" w:hAnsi="Calibri" w:cs="Arial"/>
          <w:sz w:val="20"/>
          <w:szCs w:val="20"/>
        </w:rPr>
        <w:t xml:space="preserve">Vybranou prezentaci je možné objednat rovněž on-line. Kompletní nabídka je k dispozici na </w:t>
      </w:r>
      <w:hyperlink r:id="rId9" w:history="1">
        <w:r w:rsidR="007B6F6A" w:rsidRPr="0008560A">
          <w:rPr>
            <w:rStyle w:val="Hypertextovodkaz"/>
            <w:rFonts w:ascii="Calibri" w:hAnsi="Calibri" w:cs="Arial"/>
            <w:sz w:val="20"/>
            <w:szCs w:val="20"/>
          </w:rPr>
          <w:t>www.congressprague.cz/eja2020</w:t>
        </w:r>
      </w:hyperlink>
      <w:r w:rsidR="007B6F6A">
        <w:rPr>
          <w:rStyle w:val="Hypertextovodkaz"/>
          <w:rFonts w:ascii="Calibri" w:hAnsi="Calibri" w:cs="Arial"/>
          <w:sz w:val="20"/>
          <w:szCs w:val="20"/>
        </w:rPr>
        <w:t>.</w:t>
      </w:r>
    </w:p>
    <w:p w14:paraId="24CEF5B9" w14:textId="77777777" w:rsidR="004004EF" w:rsidRDefault="004004EF" w:rsidP="00AE3EE1">
      <w:pPr>
        <w:ind w:right="72"/>
        <w:rPr>
          <w:rFonts w:ascii="Microsoft Sans Serif" w:hAnsi="Microsoft Sans Serif" w:cs="Microsoft Sans Serif"/>
          <w:sz w:val="16"/>
          <w:szCs w:val="16"/>
        </w:rPr>
      </w:pPr>
    </w:p>
    <w:p w14:paraId="32B584FD" w14:textId="77777777" w:rsidR="00276921" w:rsidRDefault="00276921" w:rsidP="00C10072">
      <w:pPr>
        <w:tabs>
          <w:tab w:val="num" w:pos="0"/>
          <w:tab w:val="left" w:pos="2552"/>
          <w:tab w:val="left" w:pos="10065"/>
        </w:tabs>
        <w:ind w:right="-1"/>
        <w:rPr>
          <w:rFonts w:asciiTheme="minorHAnsi" w:hAnsiTheme="minorHAnsi" w:cstheme="minorHAnsi"/>
          <w:highlight w:val="lightGray"/>
        </w:rPr>
      </w:pPr>
    </w:p>
    <w:p w14:paraId="78BB9C06" w14:textId="55941F96" w:rsidR="00276921" w:rsidRDefault="00D2302C" w:rsidP="00C10072">
      <w:pPr>
        <w:tabs>
          <w:tab w:val="num" w:pos="0"/>
          <w:tab w:val="left" w:pos="2552"/>
          <w:tab w:val="left" w:pos="10065"/>
        </w:tabs>
        <w:ind w:right="-1"/>
        <w:rPr>
          <w:rFonts w:asciiTheme="minorHAnsi" w:hAnsiTheme="minorHAnsi" w:cstheme="minorHAnsi"/>
          <w:highlight w:val="lightGray"/>
        </w:rPr>
      </w:pPr>
      <w:r>
        <w:rPr>
          <w:noProof/>
        </w:rPr>
        <w:lastRenderedPageBreak/>
        <w:drawing>
          <wp:inline distT="0" distB="0" distL="0" distR="0" wp14:anchorId="08342BFE" wp14:editId="7BDC82D5">
            <wp:extent cx="5772150" cy="1365732"/>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105" cy="1381338"/>
                    </a:xfrm>
                    <a:prstGeom prst="rect">
                      <a:avLst/>
                    </a:prstGeom>
                    <a:noFill/>
                    <a:ln>
                      <a:noFill/>
                    </a:ln>
                  </pic:spPr>
                </pic:pic>
              </a:graphicData>
            </a:graphic>
          </wp:inline>
        </w:drawing>
      </w:r>
    </w:p>
    <w:p w14:paraId="505D8246" w14:textId="77777777" w:rsidR="00BC1D8A" w:rsidRDefault="00BC1D8A" w:rsidP="00C10072">
      <w:pPr>
        <w:tabs>
          <w:tab w:val="num" w:pos="0"/>
          <w:tab w:val="left" w:pos="2552"/>
          <w:tab w:val="left" w:pos="10065"/>
        </w:tabs>
        <w:ind w:right="-1"/>
        <w:rPr>
          <w:rFonts w:asciiTheme="minorHAnsi" w:hAnsiTheme="minorHAnsi" w:cstheme="minorHAnsi"/>
          <w:highlight w:val="lightGray"/>
        </w:rPr>
      </w:pPr>
    </w:p>
    <w:p w14:paraId="2E5B8714" w14:textId="77777777" w:rsidR="00BC1D8A" w:rsidRDefault="00BC1D8A" w:rsidP="00C10072">
      <w:pPr>
        <w:tabs>
          <w:tab w:val="num" w:pos="0"/>
          <w:tab w:val="left" w:pos="2552"/>
          <w:tab w:val="left" w:pos="10065"/>
        </w:tabs>
        <w:ind w:right="-1"/>
        <w:rPr>
          <w:rFonts w:asciiTheme="minorHAnsi" w:hAnsiTheme="minorHAnsi" w:cstheme="minorHAnsi"/>
          <w:highlight w:val="lightGray"/>
        </w:rPr>
      </w:pPr>
    </w:p>
    <w:p w14:paraId="0859E755" w14:textId="77777777" w:rsidR="00FD7A6B" w:rsidRPr="00FD7A6B" w:rsidRDefault="00FD7A6B" w:rsidP="00BC1D8A">
      <w:pPr>
        <w:tabs>
          <w:tab w:val="num" w:pos="0"/>
          <w:tab w:val="left" w:pos="2552"/>
          <w:tab w:val="left" w:pos="10065"/>
        </w:tabs>
        <w:ind w:right="-1"/>
        <w:jc w:val="center"/>
        <w:rPr>
          <w:rFonts w:asciiTheme="minorHAnsi" w:hAnsiTheme="minorHAnsi" w:cstheme="minorHAnsi"/>
        </w:rPr>
      </w:pPr>
      <w:r w:rsidRPr="00200443">
        <w:rPr>
          <w:rFonts w:asciiTheme="minorHAnsi" w:hAnsiTheme="minorHAnsi" w:cstheme="minorHAnsi"/>
          <w:highlight w:val="lightGray"/>
        </w:rPr>
        <w:t>NABÍDKA PARTNERSKÝCH</w:t>
      </w:r>
      <w:r w:rsidR="00C10072" w:rsidRPr="00200443">
        <w:rPr>
          <w:rFonts w:asciiTheme="minorHAnsi" w:hAnsiTheme="minorHAnsi" w:cstheme="minorHAnsi"/>
          <w:highlight w:val="lightGray"/>
        </w:rPr>
        <w:t xml:space="preserve"> A SPONZORSKÝCH</w:t>
      </w:r>
      <w:r w:rsidRPr="00200443">
        <w:rPr>
          <w:rFonts w:asciiTheme="minorHAnsi" w:hAnsiTheme="minorHAnsi" w:cstheme="minorHAnsi"/>
          <w:highlight w:val="lightGray"/>
        </w:rPr>
        <w:t xml:space="preserve"> MOŽNOSTÍ</w:t>
      </w:r>
    </w:p>
    <w:p w14:paraId="7C0C4BEB" w14:textId="77777777" w:rsidR="00FD7A6B" w:rsidRPr="00FD7A6B" w:rsidRDefault="00FD7A6B" w:rsidP="00FD7A6B">
      <w:pPr>
        <w:tabs>
          <w:tab w:val="num" w:pos="0"/>
          <w:tab w:val="left" w:pos="2552"/>
          <w:tab w:val="left" w:pos="10065"/>
        </w:tabs>
        <w:ind w:right="-1"/>
        <w:rPr>
          <w:rFonts w:asciiTheme="minorHAnsi" w:hAnsiTheme="minorHAnsi" w:cstheme="minorHAnsi"/>
          <w:sz w:val="16"/>
          <w:szCs w:val="1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7699"/>
      </w:tblGrid>
      <w:tr w:rsidR="00FD7A6B" w:rsidRPr="00FD7A6B" w14:paraId="526292AF" w14:textId="77777777" w:rsidTr="00276921">
        <w:tc>
          <w:tcPr>
            <w:tcW w:w="1373" w:type="dxa"/>
            <w:tcBorders>
              <w:top w:val="single" w:sz="4" w:space="0" w:color="000000"/>
              <w:left w:val="single" w:sz="4" w:space="0" w:color="000000"/>
              <w:bottom w:val="single" w:sz="4" w:space="0" w:color="000000"/>
              <w:right w:val="single" w:sz="4" w:space="0" w:color="000000"/>
            </w:tcBorders>
            <w:shd w:val="clear" w:color="auto" w:fill="9CC2E5"/>
          </w:tcPr>
          <w:p w14:paraId="7EC95E5E"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Pozice</w:t>
            </w:r>
          </w:p>
        </w:tc>
        <w:tc>
          <w:tcPr>
            <w:tcW w:w="7699" w:type="dxa"/>
            <w:tcBorders>
              <w:top w:val="single" w:sz="4" w:space="0" w:color="000000"/>
              <w:left w:val="single" w:sz="4" w:space="0" w:color="000000"/>
              <w:bottom w:val="single" w:sz="4" w:space="0" w:color="000000"/>
              <w:right w:val="single" w:sz="4" w:space="0" w:color="000000"/>
            </w:tcBorders>
            <w:shd w:val="clear" w:color="auto" w:fill="9CC2E5"/>
          </w:tcPr>
          <w:p w14:paraId="0E3640DA" w14:textId="77777777" w:rsidR="00FD7A6B" w:rsidRPr="00FD7A6B" w:rsidRDefault="00FD7A6B" w:rsidP="00235891">
            <w:pPr>
              <w:tabs>
                <w:tab w:val="left" w:pos="2552"/>
              </w:tabs>
              <w:rPr>
                <w:rFonts w:asciiTheme="minorHAnsi" w:hAnsiTheme="minorHAnsi" w:cstheme="minorHAnsi"/>
                <w:bCs/>
                <w:sz w:val="20"/>
                <w:szCs w:val="20"/>
              </w:rPr>
            </w:pPr>
            <w:r w:rsidRPr="00FD7A6B">
              <w:rPr>
                <w:rFonts w:asciiTheme="minorHAnsi" w:hAnsiTheme="minorHAnsi" w:cstheme="minorHAnsi"/>
                <w:bCs/>
                <w:sz w:val="20"/>
                <w:szCs w:val="20"/>
              </w:rPr>
              <w:fldChar w:fldCharType="begin">
                <w:ffData>
                  <w:name w:val="Zaškrtávací1"/>
                  <w:enabled/>
                  <w:calcOnExit w:val="0"/>
                  <w:checkBox>
                    <w:sizeAuto/>
                    <w:default w:val="0"/>
                    <w:checked w:val="0"/>
                  </w:checkBox>
                </w:ffData>
              </w:fldChar>
            </w:r>
            <w:r w:rsidRPr="00FD7A6B">
              <w:rPr>
                <w:rFonts w:asciiTheme="minorHAnsi" w:hAnsiTheme="minorHAnsi" w:cstheme="minorHAnsi"/>
                <w:bCs/>
                <w:sz w:val="20"/>
                <w:szCs w:val="20"/>
              </w:rPr>
              <w:instrText xml:space="preserve"> FORMCHECKBOX </w:instrText>
            </w:r>
            <w:r w:rsidR="007D0B73">
              <w:rPr>
                <w:rFonts w:asciiTheme="minorHAnsi" w:hAnsiTheme="minorHAnsi" w:cstheme="minorHAnsi"/>
                <w:bCs/>
                <w:sz w:val="20"/>
                <w:szCs w:val="20"/>
              </w:rPr>
            </w:r>
            <w:r w:rsidR="007D0B73">
              <w:rPr>
                <w:rFonts w:asciiTheme="minorHAnsi" w:hAnsiTheme="minorHAnsi" w:cstheme="minorHAnsi"/>
                <w:bCs/>
                <w:sz w:val="20"/>
                <w:szCs w:val="20"/>
              </w:rPr>
              <w:fldChar w:fldCharType="separate"/>
            </w:r>
            <w:r w:rsidRPr="00FD7A6B">
              <w:rPr>
                <w:rFonts w:asciiTheme="minorHAnsi" w:hAnsiTheme="minorHAnsi" w:cstheme="minorHAnsi"/>
                <w:bCs/>
                <w:sz w:val="20"/>
                <w:szCs w:val="20"/>
              </w:rPr>
              <w:fldChar w:fldCharType="end"/>
            </w:r>
            <w:r w:rsidRPr="00FD7A6B">
              <w:rPr>
                <w:rFonts w:asciiTheme="minorHAnsi" w:hAnsiTheme="minorHAnsi" w:cstheme="minorHAnsi"/>
                <w:bCs/>
                <w:sz w:val="20"/>
                <w:szCs w:val="20"/>
              </w:rPr>
              <w:t xml:space="preserve"> </w:t>
            </w:r>
            <w:r w:rsidRPr="00FD7A6B">
              <w:rPr>
                <w:rFonts w:asciiTheme="minorHAnsi" w:hAnsiTheme="minorHAnsi" w:cstheme="minorHAnsi"/>
                <w:b/>
                <w:bCs/>
                <w:sz w:val="20"/>
                <w:szCs w:val="20"/>
              </w:rPr>
              <w:t>Hlavní partner konference</w:t>
            </w:r>
          </w:p>
        </w:tc>
      </w:tr>
      <w:tr w:rsidR="00FD7A6B" w:rsidRPr="00FD7A6B" w14:paraId="46229484" w14:textId="77777777" w:rsidTr="00276921">
        <w:tc>
          <w:tcPr>
            <w:tcW w:w="1373" w:type="dxa"/>
            <w:tcBorders>
              <w:top w:val="single" w:sz="4" w:space="0" w:color="000000"/>
              <w:left w:val="single" w:sz="4" w:space="0" w:color="000000"/>
              <w:bottom w:val="single" w:sz="4" w:space="0" w:color="000000"/>
              <w:right w:val="single" w:sz="4" w:space="0" w:color="000000"/>
            </w:tcBorders>
            <w:shd w:val="clear" w:color="auto" w:fill="FFFFFF"/>
          </w:tcPr>
          <w:p w14:paraId="2AA212DA"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Příspěvek</w:t>
            </w:r>
          </w:p>
        </w:tc>
        <w:tc>
          <w:tcPr>
            <w:tcW w:w="7699" w:type="dxa"/>
            <w:tcBorders>
              <w:top w:val="single" w:sz="4" w:space="0" w:color="000000"/>
              <w:left w:val="single" w:sz="4" w:space="0" w:color="000000"/>
              <w:bottom w:val="single" w:sz="4" w:space="0" w:color="000000"/>
              <w:right w:val="single" w:sz="4" w:space="0" w:color="000000"/>
            </w:tcBorders>
            <w:shd w:val="clear" w:color="auto" w:fill="FFFFFF"/>
          </w:tcPr>
          <w:p w14:paraId="26B9EF6B" w14:textId="77777777" w:rsidR="00FD7A6B" w:rsidRPr="00FD7A6B" w:rsidRDefault="00FD7A6B" w:rsidP="00235891">
            <w:pPr>
              <w:tabs>
                <w:tab w:val="left" w:pos="2552"/>
              </w:tabs>
              <w:rPr>
                <w:rFonts w:asciiTheme="minorHAnsi" w:hAnsiTheme="minorHAnsi" w:cstheme="minorHAnsi"/>
                <w:bCs/>
                <w:sz w:val="20"/>
                <w:szCs w:val="20"/>
              </w:rPr>
            </w:pPr>
            <w:r w:rsidRPr="00FD7A6B">
              <w:rPr>
                <w:rFonts w:asciiTheme="minorHAnsi" w:hAnsiTheme="minorHAnsi" w:cstheme="minorHAnsi"/>
                <w:bCs/>
                <w:sz w:val="20"/>
                <w:szCs w:val="20"/>
              </w:rPr>
              <w:t>50.000 Kč na zajištění přípravy odborného programu</w:t>
            </w:r>
          </w:p>
        </w:tc>
      </w:tr>
      <w:tr w:rsidR="00FD7A6B" w:rsidRPr="00FD7A6B" w14:paraId="2C5BA899" w14:textId="77777777" w:rsidTr="00276921">
        <w:tc>
          <w:tcPr>
            <w:tcW w:w="1373" w:type="dxa"/>
            <w:tcBorders>
              <w:top w:val="single" w:sz="4" w:space="0" w:color="000000"/>
              <w:left w:val="single" w:sz="4" w:space="0" w:color="000000"/>
              <w:bottom w:val="single" w:sz="4" w:space="0" w:color="000000"/>
              <w:right w:val="single" w:sz="4" w:space="0" w:color="000000"/>
            </w:tcBorders>
            <w:shd w:val="clear" w:color="auto" w:fill="FFFFFF"/>
          </w:tcPr>
          <w:p w14:paraId="37A87215" w14:textId="77777777" w:rsidR="00FD7A6B" w:rsidRPr="00FD7A6B" w:rsidRDefault="00FD7A6B" w:rsidP="00235891">
            <w:pPr>
              <w:tabs>
                <w:tab w:val="left" w:pos="2552"/>
              </w:tabs>
              <w:rPr>
                <w:rFonts w:asciiTheme="minorHAnsi" w:hAnsiTheme="minorHAnsi" w:cstheme="minorHAnsi"/>
                <w:sz w:val="20"/>
                <w:szCs w:val="20"/>
              </w:rPr>
            </w:pPr>
          </w:p>
          <w:p w14:paraId="542D5935"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Reciproční plnění </w:t>
            </w:r>
          </w:p>
          <w:p w14:paraId="6AC42E54"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pořadatele</w:t>
            </w:r>
          </w:p>
        </w:tc>
        <w:tc>
          <w:tcPr>
            <w:tcW w:w="7699" w:type="dxa"/>
            <w:tcBorders>
              <w:top w:val="single" w:sz="4" w:space="0" w:color="000000"/>
              <w:left w:val="single" w:sz="4" w:space="0" w:color="000000"/>
              <w:bottom w:val="single" w:sz="4" w:space="0" w:color="000000"/>
              <w:right w:val="single" w:sz="4" w:space="0" w:color="000000"/>
            </w:tcBorders>
            <w:shd w:val="clear" w:color="auto" w:fill="FFFFFF"/>
          </w:tcPr>
          <w:p w14:paraId="033231D3" w14:textId="018DBA44" w:rsidR="00FD7A6B" w:rsidRDefault="00FD7A6B" w:rsidP="00235891">
            <w:pPr>
              <w:tabs>
                <w:tab w:val="left" w:pos="2552"/>
              </w:tabs>
              <w:jc w:val="both"/>
              <w:rPr>
                <w:rFonts w:asciiTheme="minorHAnsi" w:hAnsiTheme="minorHAnsi" w:cstheme="minorHAnsi"/>
                <w:bCs/>
                <w:sz w:val="20"/>
                <w:szCs w:val="20"/>
              </w:rPr>
            </w:pPr>
            <w:r w:rsidRPr="00FD7A6B">
              <w:rPr>
                <w:rFonts w:asciiTheme="minorHAnsi" w:hAnsiTheme="minorHAnsi" w:cstheme="minorHAnsi"/>
                <w:b/>
                <w:bCs/>
                <w:sz w:val="20"/>
                <w:szCs w:val="20"/>
              </w:rPr>
              <w:t xml:space="preserve">Výstavní plocha </w:t>
            </w:r>
            <w:r>
              <w:rPr>
                <w:rFonts w:asciiTheme="minorHAnsi" w:hAnsiTheme="minorHAnsi" w:cstheme="minorHAnsi"/>
                <w:b/>
                <w:bCs/>
                <w:sz w:val="20"/>
                <w:szCs w:val="20"/>
              </w:rPr>
              <w:t>4</w:t>
            </w:r>
            <w:r w:rsidRPr="00FD7A6B">
              <w:rPr>
                <w:rFonts w:asciiTheme="minorHAnsi" w:hAnsiTheme="minorHAnsi" w:cstheme="minorHAnsi"/>
                <w:b/>
                <w:bCs/>
                <w:sz w:val="20"/>
                <w:szCs w:val="20"/>
              </w:rPr>
              <w:t xml:space="preserve"> m2</w:t>
            </w:r>
            <w:r w:rsidRPr="00FD7A6B">
              <w:rPr>
                <w:rFonts w:asciiTheme="minorHAnsi" w:hAnsiTheme="minorHAnsi" w:cstheme="minorHAnsi"/>
                <w:bCs/>
                <w:sz w:val="20"/>
                <w:szCs w:val="20"/>
              </w:rPr>
              <w:t xml:space="preserve"> v rámci doprovodné výstavy</w:t>
            </w:r>
            <w:r>
              <w:rPr>
                <w:rFonts w:asciiTheme="minorHAnsi" w:hAnsiTheme="minorHAnsi" w:cstheme="minorHAnsi"/>
                <w:bCs/>
                <w:sz w:val="20"/>
                <w:szCs w:val="20"/>
              </w:rPr>
              <w:t xml:space="preserve"> konference ve foyer konferenčního sálu KC </w:t>
            </w:r>
            <w:r w:rsidR="007D0B73" w:rsidRPr="007D0B73">
              <w:rPr>
                <w:rFonts w:asciiTheme="minorHAnsi" w:hAnsiTheme="minorHAnsi" w:cstheme="minorHAnsi"/>
                <w:bCs/>
                <w:sz w:val="20"/>
                <w:szCs w:val="20"/>
              </w:rPr>
              <w:t>CITY</w:t>
            </w:r>
            <w:r w:rsidRPr="00FD7A6B">
              <w:rPr>
                <w:rFonts w:asciiTheme="minorHAnsi" w:hAnsiTheme="minorHAnsi" w:cstheme="minorHAnsi"/>
                <w:bCs/>
                <w:sz w:val="20"/>
                <w:szCs w:val="20"/>
              </w:rPr>
              <w:t xml:space="preserve">; </w:t>
            </w:r>
          </w:p>
          <w:p w14:paraId="37AE0EF2" w14:textId="3B718C74"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
                <w:sz w:val="20"/>
                <w:szCs w:val="20"/>
              </w:rPr>
              <w:t xml:space="preserve">Extra prostor </w:t>
            </w:r>
            <w:r w:rsidR="009474DB" w:rsidRPr="00DD4B1D">
              <w:rPr>
                <w:rFonts w:asciiTheme="minorHAnsi" w:hAnsiTheme="minorHAnsi" w:cstheme="minorHAnsi"/>
                <w:b/>
                <w:sz w:val="20"/>
                <w:szCs w:val="20"/>
              </w:rPr>
              <w:t>1</w:t>
            </w:r>
            <w:r w:rsidR="00595EC6" w:rsidRPr="00DD4B1D">
              <w:rPr>
                <w:rFonts w:asciiTheme="minorHAnsi" w:hAnsiTheme="minorHAnsi" w:cstheme="minorHAnsi"/>
                <w:b/>
                <w:sz w:val="20"/>
                <w:szCs w:val="20"/>
              </w:rPr>
              <w:t>0</w:t>
            </w:r>
            <w:r w:rsidR="009474DB" w:rsidRPr="00DD4B1D">
              <w:rPr>
                <w:rFonts w:asciiTheme="minorHAnsi" w:hAnsiTheme="minorHAnsi" w:cstheme="minorHAnsi"/>
                <w:b/>
                <w:sz w:val="20"/>
                <w:szCs w:val="20"/>
              </w:rPr>
              <w:t xml:space="preserve"> m2 </w:t>
            </w:r>
            <w:r w:rsidRPr="00DD4B1D">
              <w:rPr>
                <w:rFonts w:asciiTheme="minorHAnsi" w:hAnsiTheme="minorHAnsi" w:cstheme="minorHAnsi"/>
                <w:b/>
                <w:sz w:val="20"/>
                <w:szCs w:val="20"/>
              </w:rPr>
              <w:t xml:space="preserve">v rámci </w:t>
            </w:r>
            <w:r w:rsidR="009474DB" w:rsidRPr="00DD4B1D">
              <w:rPr>
                <w:rFonts w:asciiTheme="minorHAnsi" w:hAnsiTheme="minorHAnsi" w:cstheme="minorHAnsi"/>
                <w:b/>
                <w:sz w:val="20"/>
                <w:szCs w:val="20"/>
              </w:rPr>
              <w:t>doprovodné výstavy konference</w:t>
            </w:r>
            <w:r w:rsidR="0044728F" w:rsidRPr="00DD4B1D">
              <w:rPr>
                <w:rFonts w:asciiTheme="minorHAnsi" w:hAnsiTheme="minorHAnsi" w:cstheme="minorHAnsi"/>
                <w:bCs/>
                <w:sz w:val="20"/>
                <w:szCs w:val="20"/>
              </w:rPr>
              <w:t xml:space="preserve"> pro praktickou prezentaci a výcvik v rámci programu konference v gesci hlavního partnera</w:t>
            </w:r>
          </w:p>
          <w:p w14:paraId="2B802299" w14:textId="65F28600"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
                <w:bCs/>
                <w:sz w:val="20"/>
                <w:szCs w:val="20"/>
              </w:rPr>
              <w:t>Plocha pro</w:t>
            </w:r>
            <w:r w:rsidR="009474DB" w:rsidRPr="00DD4B1D">
              <w:rPr>
                <w:rFonts w:asciiTheme="minorHAnsi" w:hAnsiTheme="minorHAnsi" w:cstheme="minorHAnsi"/>
                <w:b/>
                <w:bCs/>
                <w:sz w:val="20"/>
                <w:szCs w:val="20"/>
              </w:rPr>
              <w:t xml:space="preserve"> dva</w:t>
            </w:r>
            <w:r w:rsidRPr="00DD4B1D">
              <w:rPr>
                <w:rFonts w:asciiTheme="minorHAnsi" w:hAnsiTheme="minorHAnsi" w:cstheme="minorHAnsi"/>
                <w:b/>
                <w:bCs/>
                <w:sz w:val="20"/>
                <w:szCs w:val="20"/>
              </w:rPr>
              <w:t xml:space="preserve"> reklamní banner</w:t>
            </w:r>
            <w:r w:rsidR="009474DB" w:rsidRPr="00DD4B1D">
              <w:rPr>
                <w:rFonts w:asciiTheme="minorHAnsi" w:hAnsiTheme="minorHAnsi" w:cstheme="minorHAnsi"/>
                <w:b/>
                <w:bCs/>
                <w:sz w:val="20"/>
                <w:szCs w:val="20"/>
              </w:rPr>
              <w:t>y</w:t>
            </w:r>
            <w:r w:rsidR="0044728F" w:rsidRPr="00DD4B1D">
              <w:rPr>
                <w:rFonts w:asciiTheme="minorHAnsi" w:hAnsiTheme="minorHAnsi" w:cstheme="minorHAnsi"/>
                <w:b/>
                <w:bCs/>
                <w:sz w:val="20"/>
                <w:szCs w:val="20"/>
              </w:rPr>
              <w:t xml:space="preserve"> nebo log</w:t>
            </w:r>
            <w:r w:rsidR="009474DB" w:rsidRPr="00DD4B1D">
              <w:rPr>
                <w:rFonts w:asciiTheme="minorHAnsi" w:hAnsiTheme="minorHAnsi" w:cstheme="minorHAnsi"/>
                <w:b/>
                <w:bCs/>
                <w:sz w:val="20"/>
                <w:szCs w:val="20"/>
              </w:rPr>
              <w:t>a</w:t>
            </w:r>
            <w:r w:rsidRPr="00DD4B1D">
              <w:rPr>
                <w:rFonts w:asciiTheme="minorHAnsi" w:hAnsiTheme="minorHAnsi" w:cstheme="minorHAnsi"/>
                <w:bCs/>
                <w:sz w:val="20"/>
                <w:szCs w:val="20"/>
              </w:rPr>
              <w:t xml:space="preserve"> v konferenčním sále, </w:t>
            </w:r>
          </w:p>
          <w:p w14:paraId="6DBC1967" w14:textId="40876855" w:rsidR="00FD7A6B" w:rsidRPr="00DD4B1D" w:rsidRDefault="009474D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Cs/>
                <w:sz w:val="20"/>
                <w:szCs w:val="20"/>
              </w:rPr>
              <w:t>P</w:t>
            </w:r>
            <w:r w:rsidR="00FD7A6B" w:rsidRPr="00DD4B1D">
              <w:rPr>
                <w:rFonts w:asciiTheme="minorHAnsi" w:hAnsiTheme="minorHAnsi" w:cstheme="minorHAnsi"/>
                <w:bCs/>
                <w:sz w:val="20"/>
                <w:szCs w:val="20"/>
              </w:rPr>
              <w:t>arametry</w:t>
            </w:r>
            <w:r w:rsidRPr="00DD4B1D">
              <w:rPr>
                <w:rFonts w:asciiTheme="minorHAnsi" w:hAnsiTheme="minorHAnsi" w:cstheme="minorHAnsi"/>
                <w:bCs/>
                <w:sz w:val="20"/>
                <w:szCs w:val="20"/>
              </w:rPr>
              <w:t xml:space="preserve"> banneru</w:t>
            </w:r>
            <w:r w:rsidR="00FD7A6B" w:rsidRPr="00DD4B1D">
              <w:rPr>
                <w:rFonts w:asciiTheme="minorHAnsi" w:hAnsiTheme="minorHAnsi" w:cstheme="minorHAnsi"/>
                <w:bCs/>
                <w:sz w:val="20"/>
                <w:szCs w:val="20"/>
              </w:rPr>
              <w:t xml:space="preserve">: max. </w:t>
            </w:r>
            <w:proofErr w:type="gramStart"/>
            <w:r w:rsidR="00FD7A6B" w:rsidRPr="00DD4B1D">
              <w:rPr>
                <w:rFonts w:asciiTheme="minorHAnsi" w:hAnsiTheme="minorHAnsi" w:cstheme="minorHAnsi"/>
                <w:bCs/>
                <w:sz w:val="20"/>
                <w:szCs w:val="20"/>
              </w:rPr>
              <w:t>2m2</w:t>
            </w:r>
            <w:proofErr w:type="gramEnd"/>
            <w:r w:rsidR="00FD7A6B" w:rsidRPr="00DD4B1D">
              <w:rPr>
                <w:rFonts w:asciiTheme="minorHAnsi" w:hAnsiTheme="minorHAnsi" w:cstheme="minorHAnsi"/>
                <w:bCs/>
                <w:sz w:val="20"/>
                <w:szCs w:val="20"/>
              </w:rPr>
              <w:t xml:space="preserve">;  </w:t>
            </w:r>
          </w:p>
          <w:p w14:paraId="64276BBE" w14:textId="77777777"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
                <w:bCs/>
                <w:sz w:val="20"/>
                <w:szCs w:val="20"/>
              </w:rPr>
              <w:t xml:space="preserve">Plocha pro </w:t>
            </w:r>
            <w:r w:rsidR="0044728F" w:rsidRPr="00DD4B1D">
              <w:rPr>
                <w:rFonts w:asciiTheme="minorHAnsi" w:hAnsiTheme="minorHAnsi" w:cstheme="minorHAnsi"/>
                <w:b/>
                <w:bCs/>
                <w:sz w:val="20"/>
                <w:szCs w:val="20"/>
              </w:rPr>
              <w:t>dynamický</w:t>
            </w:r>
            <w:r w:rsidRPr="00DD4B1D">
              <w:rPr>
                <w:rFonts w:asciiTheme="minorHAnsi" w:hAnsiTheme="minorHAnsi" w:cstheme="minorHAnsi"/>
                <w:b/>
                <w:bCs/>
                <w:sz w:val="20"/>
                <w:szCs w:val="20"/>
              </w:rPr>
              <w:t xml:space="preserve"> reklamní banner</w:t>
            </w:r>
            <w:r w:rsidRPr="00DD4B1D">
              <w:rPr>
                <w:rFonts w:asciiTheme="minorHAnsi" w:hAnsiTheme="minorHAnsi" w:cstheme="minorHAnsi"/>
                <w:bCs/>
                <w:sz w:val="20"/>
                <w:szCs w:val="20"/>
              </w:rPr>
              <w:t xml:space="preserve"> na </w:t>
            </w:r>
            <w:hyperlink r:id="rId10" w:history="1">
              <w:r w:rsidR="0044728F" w:rsidRPr="00DD4B1D">
                <w:rPr>
                  <w:rStyle w:val="Hypertextovodkaz"/>
                  <w:rFonts w:asciiTheme="minorHAnsi" w:hAnsiTheme="minorHAnsi" w:cstheme="minorHAnsi"/>
                  <w:sz w:val="20"/>
                  <w:szCs w:val="20"/>
                </w:rPr>
                <w:t>www.congressprague.cz/eja2020</w:t>
              </w:r>
            </w:hyperlink>
            <w:r w:rsidRPr="00DD4B1D">
              <w:rPr>
                <w:rFonts w:asciiTheme="minorHAnsi" w:hAnsiTheme="minorHAnsi" w:cstheme="minorHAnsi"/>
                <w:sz w:val="20"/>
                <w:szCs w:val="20"/>
                <w:u w:val="single"/>
              </w:rPr>
              <w:t>.</w:t>
            </w:r>
            <w:r w:rsidRPr="00DD4B1D">
              <w:rPr>
                <w:rFonts w:asciiTheme="minorHAnsi" w:hAnsiTheme="minorHAnsi" w:cstheme="minorHAnsi"/>
                <w:bCs/>
                <w:sz w:val="20"/>
                <w:szCs w:val="20"/>
              </w:rPr>
              <w:t>.</w:t>
            </w:r>
          </w:p>
          <w:p w14:paraId="575D4472" w14:textId="77777777"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Cs/>
                <w:sz w:val="20"/>
                <w:szCs w:val="20"/>
              </w:rPr>
              <w:t xml:space="preserve">parametry: 468x60 pixelů, 20 kB, možné řešení formou animace nebo flash, obsah reklamního sdělení nesmí být v rozporu s platnými zákony o reklamě zaměřené na </w:t>
            </w:r>
            <w:r w:rsidR="0044728F" w:rsidRPr="00DD4B1D">
              <w:rPr>
                <w:rFonts w:asciiTheme="minorHAnsi" w:hAnsiTheme="minorHAnsi" w:cstheme="minorHAnsi"/>
                <w:bCs/>
                <w:sz w:val="20"/>
                <w:szCs w:val="20"/>
              </w:rPr>
              <w:t>odbornou</w:t>
            </w:r>
            <w:r w:rsidRPr="00DD4B1D">
              <w:rPr>
                <w:rFonts w:asciiTheme="minorHAnsi" w:hAnsiTheme="minorHAnsi" w:cstheme="minorHAnsi"/>
                <w:bCs/>
                <w:sz w:val="20"/>
                <w:szCs w:val="20"/>
              </w:rPr>
              <w:t xml:space="preserve"> veřejnost;</w:t>
            </w:r>
          </w:p>
          <w:p w14:paraId="30179CE3" w14:textId="77777777"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
                <w:bCs/>
                <w:sz w:val="20"/>
                <w:szCs w:val="20"/>
              </w:rPr>
              <w:t>Zveřejnění pozice na</w:t>
            </w:r>
            <w:r w:rsidRPr="00DD4B1D">
              <w:rPr>
                <w:rFonts w:asciiTheme="minorHAnsi" w:hAnsiTheme="minorHAnsi" w:cstheme="minorHAnsi"/>
                <w:bCs/>
                <w:sz w:val="20"/>
                <w:szCs w:val="20"/>
              </w:rPr>
              <w:t xml:space="preserve"> </w:t>
            </w:r>
            <w:hyperlink r:id="rId11" w:history="1">
              <w:r w:rsidR="0044728F" w:rsidRPr="00DD4B1D">
                <w:rPr>
                  <w:rStyle w:val="Hypertextovodkaz"/>
                  <w:rFonts w:asciiTheme="minorHAnsi" w:hAnsiTheme="minorHAnsi" w:cstheme="minorHAnsi"/>
                  <w:sz w:val="20"/>
                  <w:szCs w:val="20"/>
                </w:rPr>
                <w:t>www.congressprague.cz/eja2020</w:t>
              </w:r>
            </w:hyperlink>
            <w:r w:rsidRPr="00DD4B1D">
              <w:rPr>
                <w:rFonts w:asciiTheme="minorHAnsi" w:hAnsiTheme="minorHAnsi" w:cstheme="minorHAnsi"/>
                <w:sz w:val="20"/>
                <w:szCs w:val="20"/>
                <w:u w:val="single"/>
              </w:rPr>
              <w:t xml:space="preserve">. </w:t>
            </w:r>
            <w:r w:rsidRPr="00DD4B1D">
              <w:rPr>
                <w:rFonts w:asciiTheme="minorHAnsi" w:hAnsiTheme="minorHAnsi" w:cstheme="minorHAnsi"/>
                <w:bCs/>
                <w:sz w:val="20"/>
                <w:szCs w:val="20"/>
              </w:rPr>
              <w:t xml:space="preserve"> a v programu konference </w:t>
            </w:r>
          </w:p>
          <w:p w14:paraId="14EA7148" w14:textId="77777777"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Cs/>
                <w:sz w:val="20"/>
                <w:szCs w:val="20"/>
              </w:rPr>
              <w:t>s logem partnera.</w:t>
            </w:r>
          </w:p>
          <w:p w14:paraId="01088F35" w14:textId="77777777"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
                <w:bCs/>
                <w:sz w:val="20"/>
                <w:szCs w:val="20"/>
              </w:rPr>
              <w:t xml:space="preserve">Distribuce dodaných informačních materiálů </w:t>
            </w:r>
            <w:r w:rsidRPr="00DD4B1D">
              <w:rPr>
                <w:rFonts w:asciiTheme="minorHAnsi" w:hAnsiTheme="minorHAnsi" w:cstheme="minorHAnsi"/>
                <w:bCs/>
                <w:sz w:val="20"/>
                <w:szCs w:val="20"/>
              </w:rPr>
              <w:t>účastníkům konference prostřednictvím registrace.</w:t>
            </w:r>
          </w:p>
          <w:p w14:paraId="406A92A3" w14:textId="77777777" w:rsidR="00FD7A6B" w:rsidRPr="00DD4B1D"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Cs/>
                <w:sz w:val="20"/>
                <w:szCs w:val="20"/>
              </w:rPr>
              <w:t>Parametry: 1</w:t>
            </w:r>
            <w:r w:rsidR="0044728F" w:rsidRPr="00DD4B1D">
              <w:rPr>
                <w:rFonts w:asciiTheme="minorHAnsi" w:hAnsiTheme="minorHAnsi" w:cstheme="minorHAnsi"/>
                <w:bCs/>
                <w:sz w:val="20"/>
                <w:szCs w:val="20"/>
              </w:rPr>
              <w:t>5</w:t>
            </w:r>
            <w:r w:rsidRPr="00DD4B1D">
              <w:rPr>
                <w:rFonts w:asciiTheme="minorHAnsi" w:hAnsiTheme="minorHAnsi" w:cstheme="minorHAnsi"/>
                <w:bCs/>
                <w:sz w:val="20"/>
                <w:szCs w:val="20"/>
              </w:rPr>
              <w:t>0 sad, 5 listů formátu A4 v sadě</w:t>
            </w:r>
          </w:p>
          <w:p w14:paraId="53883B66" w14:textId="68497A12" w:rsidR="00FD7A6B" w:rsidRPr="00FD7A6B" w:rsidRDefault="00FD7A6B" w:rsidP="00235891">
            <w:pPr>
              <w:tabs>
                <w:tab w:val="left" w:pos="2552"/>
              </w:tabs>
              <w:jc w:val="both"/>
              <w:rPr>
                <w:rFonts w:asciiTheme="minorHAnsi" w:hAnsiTheme="minorHAnsi" w:cstheme="minorHAnsi"/>
                <w:bCs/>
                <w:sz w:val="20"/>
                <w:szCs w:val="20"/>
              </w:rPr>
            </w:pPr>
            <w:r w:rsidRPr="00DD4B1D">
              <w:rPr>
                <w:rFonts w:asciiTheme="minorHAnsi" w:hAnsiTheme="minorHAnsi" w:cstheme="minorHAnsi"/>
                <w:b/>
                <w:bCs/>
                <w:sz w:val="20"/>
                <w:szCs w:val="20"/>
              </w:rPr>
              <w:t xml:space="preserve">Zařazení dodané firemní inzerce nebo prezentace </w:t>
            </w:r>
            <w:r w:rsidR="0044728F" w:rsidRPr="00DD4B1D">
              <w:rPr>
                <w:rFonts w:asciiTheme="minorHAnsi" w:hAnsiTheme="minorHAnsi" w:cstheme="minorHAnsi"/>
                <w:b/>
                <w:bCs/>
                <w:sz w:val="20"/>
                <w:szCs w:val="20"/>
              </w:rPr>
              <w:t xml:space="preserve">hlavního partnera </w:t>
            </w:r>
            <w:r w:rsidRPr="00DD4B1D">
              <w:rPr>
                <w:rFonts w:asciiTheme="minorHAnsi" w:hAnsiTheme="minorHAnsi" w:cstheme="minorHAnsi"/>
                <w:b/>
                <w:bCs/>
                <w:sz w:val="20"/>
                <w:szCs w:val="20"/>
              </w:rPr>
              <w:t xml:space="preserve">v rozsahu </w:t>
            </w:r>
            <w:r w:rsidR="009474DB" w:rsidRPr="00DD4B1D">
              <w:rPr>
                <w:rFonts w:asciiTheme="minorHAnsi" w:hAnsiTheme="minorHAnsi" w:cstheme="minorHAnsi"/>
                <w:b/>
                <w:bCs/>
                <w:sz w:val="20"/>
                <w:szCs w:val="20"/>
              </w:rPr>
              <w:t>30</w:t>
            </w:r>
            <w:r w:rsidRPr="00DD4B1D">
              <w:rPr>
                <w:rFonts w:asciiTheme="minorHAnsi" w:hAnsiTheme="minorHAnsi" w:cstheme="minorHAnsi"/>
                <w:b/>
                <w:bCs/>
                <w:sz w:val="20"/>
                <w:szCs w:val="20"/>
              </w:rPr>
              <w:t xml:space="preserve"> sekund</w:t>
            </w:r>
            <w:r w:rsidRPr="00DD4B1D">
              <w:rPr>
                <w:rFonts w:asciiTheme="minorHAnsi" w:hAnsiTheme="minorHAnsi" w:cstheme="minorHAnsi"/>
                <w:bCs/>
                <w:sz w:val="20"/>
                <w:szCs w:val="20"/>
              </w:rPr>
              <w:t>.,</w:t>
            </w:r>
            <w:r w:rsidRPr="00FD7A6B">
              <w:rPr>
                <w:rFonts w:asciiTheme="minorHAnsi" w:hAnsiTheme="minorHAnsi" w:cstheme="minorHAnsi"/>
                <w:bCs/>
                <w:sz w:val="20"/>
                <w:szCs w:val="20"/>
              </w:rPr>
              <w:t xml:space="preserve"> do inzertní smyčky v rámci projekce v konferenčním sále</w:t>
            </w:r>
          </w:p>
        </w:tc>
      </w:tr>
      <w:tr w:rsidR="00FD7A6B" w:rsidRPr="00FD7A6B" w14:paraId="2103EA83" w14:textId="77777777" w:rsidTr="00276921">
        <w:tc>
          <w:tcPr>
            <w:tcW w:w="1373" w:type="dxa"/>
            <w:shd w:val="clear" w:color="auto" w:fill="BDD6EE"/>
          </w:tcPr>
          <w:p w14:paraId="535FC8AD"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Pozice</w:t>
            </w:r>
          </w:p>
        </w:tc>
        <w:tc>
          <w:tcPr>
            <w:tcW w:w="7699" w:type="dxa"/>
            <w:shd w:val="clear" w:color="auto" w:fill="BDD6EE"/>
          </w:tcPr>
          <w:p w14:paraId="1CA27F8C"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Cs/>
                <w:sz w:val="20"/>
                <w:szCs w:val="20"/>
              </w:rPr>
              <w:fldChar w:fldCharType="begin">
                <w:ffData>
                  <w:name w:val="Zaškrtávací1"/>
                  <w:enabled/>
                  <w:calcOnExit w:val="0"/>
                  <w:checkBox>
                    <w:sizeAuto/>
                    <w:default w:val="0"/>
                  </w:checkBox>
                </w:ffData>
              </w:fldChar>
            </w:r>
            <w:r w:rsidRPr="00FD7A6B">
              <w:rPr>
                <w:rFonts w:asciiTheme="minorHAnsi" w:hAnsiTheme="minorHAnsi" w:cstheme="minorHAnsi"/>
                <w:bCs/>
                <w:sz w:val="20"/>
                <w:szCs w:val="20"/>
              </w:rPr>
              <w:instrText xml:space="preserve"> FORMCHECKBOX </w:instrText>
            </w:r>
            <w:r w:rsidR="007D0B73">
              <w:rPr>
                <w:rFonts w:asciiTheme="minorHAnsi" w:hAnsiTheme="minorHAnsi" w:cstheme="minorHAnsi"/>
                <w:bCs/>
                <w:sz w:val="20"/>
                <w:szCs w:val="20"/>
              </w:rPr>
            </w:r>
            <w:r w:rsidR="007D0B73">
              <w:rPr>
                <w:rFonts w:asciiTheme="minorHAnsi" w:hAnsiTheme="minorHAnsi" w:cstheme="minorHAnsi"/>
                <w:bCs/>
                <w:sz w:val="20"/>
                <w:szCs w:val="20"/>
              </w:rPr>
              <w:fldChar w:fldCharType="separate"/>
            </w:r>
            <w:r w:rsidRPr="00FD7A6B">
              <w:rPr>
                <w:rFonts w:asciiTheme="minorHAnsi" w:hAnsiTheme="minorHAnsi" w:cstheme="minorHAnsi"/>
                <w:bCs/>
                <w:sz w:val="20"/>
                <w:szCs w:val="20"/>
              </w:rPr>
              <w:fldChar w:fldCharType="end"/>
            </w:r>
            <w:r w:rsidRPr="00FD7A6B">
              <w:rPr>
                <w:rFonts w:asciiTheme="minorHAnsi" w:hAnsiTheme="minorHAnsi" w:cstheme="minorHAnsi"/>
                <w:bCs/>
                <w:sz w:val="20"/>
                <w:szCs w:val="20"/>
              </w:rPr>
              <w:t xml:space="preserve"> </w:t>
            </w:r>
            <w:r w:rsidRPr="0044728F">
              <w:rPr>
                <w:rFonts w:asciiTheme="minorHAnsi" w:hAnsiTheme="minorHAnsi" w:cstheme="minorHAnsi"/>
                <w:b/>
                <w:bCs/>
                <w:sz w:val="20"/>
                <w:szCs w:val="20"/>
              </w:rPr>
              <w:t>Partner konference</w:t>
            </w:r>
          </w:p>
        </w:tc>
      </w:tr>
      <w:tr w:rsidR="00FD7A6B" w:rsidRPr="00FD7A6B" w14:paraId="5CD6C668" w14:textId="77777777" w:rsidTr="00276921">
        <w:tc>
          <w:tcPr>
            <w:tcW w:w="1373" w:type="dxa"/>
            <w:shd w:val="clear" w:color="auto" w:fill="FFFFFF"/>
          </w:tcPr>
          <w:p w14:paraId="2E487676"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Příspěvek</w:t>
            </w:r>
          </w:p>
        </w:tc>
        <w:tc>
          <w:tcPr>
            <w:tcW w:w="7699" w:type="dxa"/>
            <w:shd w:val="clear" w:color="auto" w:fill="FFFFFF"/>
          </w:tcPr>
          <w:p w14:paraId="2CF562A9"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Cs/>
                <w:sz w:val="20"/>
                <w:szCs w:val="20"/>
              </w:rPr>
              <w:t>30.000 Kč na zajištění přípravy odborného programu</w:t>
            </w:r>
          </w:p>
        </w:tc>
      </w:tr>
      <w:tr w:rsidR="00FD7A6B" w:rsidRPr="00FD7A6B" w14:paraId="610E1488" w14:textId="77777777" w:rsidTr="00276921">
        <w:tc>
          <w:tcPr>
            <w:tcW w:w="1373" w:type="dxa"/>
          </w:tcPr>
          <w:p w14:paraId="36867BE4" w14:textId="77777777" w:rsidR="00FD7A6B" w:rsidRPr="00FD7A6B" w:rsidRDefault="00FD7A6B" w:rsidP="00235891">
            <w:pPr>
              <w:tabs>
                <w:tab w:val="left" w:pos="2552"/>
              </w:tabs>
              <w:rPr>
                <w:rFonts w:asciiTheme="minorHAnsi" w:hAnsiTheme="minorHAnsi" w:cstheme="minorHAnsi"/>
                <w:sz w:val="20"/>
                <w:szCs w:val="20"/>
              </w:rPr>
            </w:pPr>
          </w:p>
          <w:p w14:paraId="604BBA2F"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Reciproční plnění </w:t>
            </w:r>
          </w:p>
          <w:p w14:paraId="54328D8A"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pořadatele</w:t>
            </w:r>
          </w:p>
        </w:tc>
        <w:tc>
          <w:tcPr>
            <w:tcW w:w="7699" w:type="dxa"/>
          </w:tcPr>
          <w:p w14:paraId="326CD9A0" w14:textId="643232CE" w:rsidR="0044728F" w:rsidRDefault="00FD7A6B" w:rsidP="0044728F">
            <w:pPr>
              <w:tabs>
                <w:tab w:val="left" w:pos="2552"/>
              </w:tabs>
              <w:jc w:val="both"/>
              <w:rPr>
                <w:rFonts w:asciiTheme="minorHAnsi" w:hAnsiTheme="minorHAnsi" w:cstheme="minorHAnsi"/>
                <w:bCs/>
                <w:sz w:val="20"/>
                <w:szCs w:val="20"/>
              </w:rPr>
            </w:pPr>
            <w:r w:rsidRPr="00FD7A6B">
              <w:rPr>
                <w:rFonts w:asciiTheme="minorHAnsi" w:hAnsiTheme="minorHAnsi" w:cstheme="minorHAnsi"/>
                <w:b/>
                <w:sz w:val="20"/>
                <w:szCs w:val="20"/>
              </w:rPr>
              <w:t>Výstavní plocha 4 m</w:t>
            </w:r>
            <w:r w:rsidRPr="00FD7A6B">
              <w:rPr>
                <w:rFonts w:asciiTheme="minorHAnsi" w:hAnsiTheme="minorHAnsi" w:cstheme="minorHAnsi"/>
                <w:b/>
                <w:sz w:val="20"/>
                <w:szCs w:val="20"/>
                <w:vertAlign w:val="superscript"/>
              </w:rPr>
              <w:t>2</w:t>
            </w:r>
            <w:r w:rsidRPr="00FD7A6B">
              <w:rPr>
                <w:rFonts w:asciiTheme="minorHAnsi" w:hAnsiTheme="minorHAnsi" w:cstheme="minorHAnsi"/>
                <w:sz w:val="20"/>
                <w:szCs w:val="20"/>
              </w:rPr>
              <w:t xml:space="preserve"> </w:t>
            </w:r>
            <w:r w:rsidR="0044728F" w:rsidRPr="00FD7A6B">
              <w:rPr>
                <w:rFonts w:asciiTheme="minorHAnsi" w:hAnsiTheme="minorHAnsi" w:cstheme="minorHAnsi"/>
                <w:bCs/>
                <w:sz w:val="20"/>
                <w:szCs w:val="20"/>
              </w:rPr>
              <w:t>v rámci doprovodné výstavy</w:t>
            </w:r>
            <w:r w:rsidR="0044728F">
              <w:rPr>
                <w:rFonts w:asciiTheme="minorHAnsi" w:hAnsiTheme="minorHAnsi" w:cstheme="minorHAnsi"/>
                <w:bCs/>
                <w:sz w:val="20"/>
                <w:szCs w:val="20"/>
              </w:rPr>
              <w:t xml:space="preserve"> konference ve foyer konferenčního sálu KC </w:t>
            </w:r>
            <w:r w:rsidR="007D0B73" w:rsidRPr="007D0B73">
              <w:rPr>
                <w:rFonts w:asciiTheme="minorHAnsi" w:hAnsiTheme="minorHAnsi" w:cstheme="minorHAnsi"/>
                <w:bCs/>
                <w:sz w:val="20"/>
                <w:szCs w:val="20"/>
              </w:rPr>
              <w:t>CITY</w:t>
            </w:r>
            <w:r w:rsidR="0044728F" w:rsidRPr="00FD7A6B">
              <w:rPr>
                <w:rFonts w:asciiTheme="minorHAnsi" w:hAnsiTheme="minorHAnsi" w:cstheme="minorHAnsi"/>
                <w:bCs/>
                <w:sz w:val="20"/>
                <w:szCs w:val="20"/>
              </w:rPr>
              <w:t xml:space="preserve">; </w:t>
            </w:r>
          </w:p>
          <w:p w14:paraId="3440D23F" w14:textId="30AED600" w:rsidR="007D0B73" w:rsidRDefault="007D0B73" w:rsidP="0044728F">
            <w:pPr>
              <w:tabs>
                <w:tab w:val="left" w:pos="2552"/>
              </w:tabs>
              <w:jc w:val="both"/>
              <w:rPr>
                <w:rFonts w:asciiTheme="minorHAnsi" w:hAnsiTheme="minorHAnsi" w:cstheme="minorHAnsi"/>
                <w:bCs/>
                <w:sz w:val="20"/>
                <w:szCs w:val="20"/>
              </w:rPr>
            </w:pPr>
            <w:r w:rsidRPr="00DD4B1D">
              <w:rPr>
                <w:rFonts w:asciiTheme="minorHAnsi" w:hAnsiTheme="minorHAnsi" w:cstheme="minorHAnsi"/>
                <w:b/>
                <w:sz w:val="20"/>
                <w:szCs w:val="20"/>
              </w:rPr>
              <w:t xml:space="preserve">Extra prostor </w:t>
            </w:r>
            <w:r>
              <w:rPr>
                <w:rFonts w:asciiTheme="minorHAnsi" w:hAnsiTheme="minorHAnsi" w:cstheme="minorHAnsi"/>
                <w:b/>
                <w:sz w:val="20"/>
                <w:szCs w:val="20"/>
              </w:rPr>
              <w:t>6</w:t>
            </w:r>
            <w:r w:rsidRPr="00DD4B1D">
              <w:rPr>
                <w:rFonts w:asciiTheme="minorHAnsi" w:hAnsiTheme="minorHAnsi" w:cstheme="minorHAnsi"/>
                <w:b/>
                <w:sz w:val="20"/>
                <w:szCs w:val="20"/>
              </w:rPr>
              <w:t xml:space="preserve"> m2 v rámci doprovodné výstavy konference</w:t>
            </w:r>
            <w:r w:rsidRPr="00DD4B1D">
              <w:rPr>
                <w:rFonts w:asciiTheme="minorHAnsi" w:hAnsiTheme="minorHAnsi" w:cstheme="minorHAnsi"/>
                <w:bCs/>
                <w:sz w:val="20"/>
                <w:szCs w:val="20"/>
              </w:rPr>
              <w:t xml:space="preserve"> pro praktickou prezentaci a výcvik v rámci programu konference v gesci partnera</w:t>
            </w:r>
          </w:p>
          <w:p w14:paraId="14E59795"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
                <w:sz w:val="20"/>
                <w:szCs w:val="20"/>
              </w:rPr>
              <w:t>Plocha pro reklamní banner</w:t>
            </w:r>
            <w:r w:rsidR="0044728F">
              <w:rPr>
                <w:rFonts w:asciiTheme="minorHAnsi" w:hAnsiTheme="minorHAnsi" w:cstheme="minorHAnsi"/>
                <w:b/>
                <w:sz w:val="20"/>
                <w:szCs w:val="20"/>
              </w:rPr>
              <w:t xml:space="preserve"> nebo logo</w:t>
            </w:r>
            <w:r w:rsidRPr="00FD7A6B">
              <w:rPr>
                <w:rFonts w:asciiTheme="minorHAnsi" w:hAnsiTheme="minorHAnsi" w:cstheme="minorHAnsi"/>
                <w:b/>
                <w:sz w:val="20"/>
                <w:szCs w:val="20"/>
              </w:rPr>
              <w:t xml:space="preserve"> v konferenčním sále</w:t>
            </w:r>
            <w:r w:rsidRPr="00FD7A6B">
              <w:rPr>
                <w:rFonts w:asciiTheme="minorHAnsi" w:hAnsiTheme="minorHAnsi" w:cstheme="minorHAnsi"/>
                <w:sz w:val="20"/>
                <w:szCs w:val="20"/>
              </w:rPr>
              <w:t xml:space="preserve">, </w:t>
            </w:r>
          </w:p>
          <w:p w14:paraId="46F4FB68"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i/>
                <w:sz w:val="20"/>
                <w:szCs w:val="20"/>
                <w:u w:val="single"/>
              </w:rPr>
              <w:t>parametry:</w:t>
            </w:r>
            <w:r w:rsidRPr="00FD7A6B">
              <w:rPr>
                <w:rFonts w:asciiTheme="minorHAnsi" w:hAnsiTheme="minorHAnsi" w:cstheme="minorHAnsi"/>
                <w:i/>
                <w:sz w:val="20"/>
                <w:szCs w:val="20"/>
              </w:rPr>
              <w:t xml:space="preserve"> max. </w:t>
            </w:r>
            <w:proofErr w:type="gramStart"/>
            <w:r w:rsidRPr="00FD7A6B">
              <w:rPr>
                <w:rFonts w:asciiTheme="minorHAnsi" w:hAnsiTheme="minorHAnsi" w:cstheme="minorHAnsi"/>
                <w:i/>
                <w:sz w:val="20"/>
                <w:szCs w:val="20"/>
              </w:rPr>
              <w:t>2m</w:t>
            </w:r>
            <w:r w:rsidRPr="00FD7A6B">
              <w:rPr>
                <w:rFonts w:asciiTheme="minorHAnsi" w:hAnsiTheme="minorHAnsi" w:cstheme="minorHAnsi"/>
                <w:i/>
                <w:sz w:val="20"/>
                <w:szCs w:val="20"/>
                <w:vertAlign w:val="superscript"/>
              </w:rPr>
              <w:t>2</w:t>
            </w:r>
            <w:proofErr w:type="gramEnd"/>
            <w:r w:rsidRPr="00FD7A6B">
              <w:rPr>
                <w:rFonts w:asciiTheme="minorHAnsi" w:hAnsiTheme="minorHAnsi" w:cstheme="minorHAnsi"/>
                <w:i/>
                <w:sz w:val="20"/>
                <w:szCs w:val="20"/>
              </w:rPr>
              <w:t xml:space="preserve">; </w:t>
            </w:r>
            <w:r w:rsidRPr="00FD7A6B">
              <w:rPr>
                <w:rFonts w:asciiTheme="minorHAnsi" w:hAnsiTheme="minorHAnsi" w:cstheme="minorHAnsi"/>
                <w:sz w:val="20"/>
                <w:szCs w:val="20"/>
              </w:rPr>
              <w:t xml:space="preserve"> </w:t>
            </w:r>
          </w:p>
          <w:p w14:paraId="3F5D9B2D"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
                <w:sz w:val="20"/>
                <w:szCs w:val="20"/>
              </w:rPr>
              <w:t>Plocha pro statický reklamní banner</w:t>
            </w:r>
            <w:r w:rsidRPr="00FD7A6B">
              <w:rPr>
                <w:rFonts w:asciiTheme="minorHAnsi" w:hAnsiTheme="minorHAnsi" w:cstheme="minorHAnsi"/>
                <w:sz w:val="20"/>
                <w:szCs w:val="20"/>
              </w:rPr>
              <w:t xml:space="preserve"> na </w:t>
            </w:r>
            <w:hyperlink r:id="rId12" w:history="1">
              <w:r w:rsidR="0044728F" w:rsidRPr="006B4089">
                <w:rPr>
                  <w:rStyle w:val="Hypertextovodkaz"/>
                  <w:rFonts w:asciiTheme="minorHAnsi" w:hAnsiTheme="minorHAnsi" w:cstheme="minorHAnsi"/>
                  <w:sz w:val="20"/>
                  <w:szCs w:val="20"/>
                </w:rPr>
                <w:t>www.congressprague.cz/eja2020</w:t>
              </w:r>
            </w:hyperlink>
            <w:r w:rsidRPr="00FD7A6B">
              <w:rPr>
                <w:rFonts w:asciiTheme="minorHAnsi" w:hAnsiTheme="minorHAnsi" w:cstheme="minorHAnsi"/>
                <w:sz w:val="20"/>
                <w:szCs w:val="20"/>
                <w:u w:val="single"/>
              </w:rPr>
              <w:t xml:space="preserve">. </w:t>
            </w:r>
            <w:r w:rsidRPr="00FD7A6B">
              <w:rPr>
                <w:rFonts w:asciiTheme="minorHAnsi" w:hAnsiTheme="minorHAnsi" w:cstheme="minorHAnsi"/>
                <w:sz w:val="20"/>
                <w:szCs w:val="20"/>
              </w:rPr>
              <w:t xml:space="preserve"> </w:t>
            </w:r>
          </w:p>
          <w:p w14:paraId="0516D163"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i/>
                <w:sz w:val="20"/>
                <w:szCs w:val="20"/>
                <w:u w:val="single"/>
              </w:rPr>
              <w:t>parametry:</w:t>
            </w:r>
            <w:r w:rsidRPr="00FD7A6B">
              <w:rPr>
                <w:rFonts w:asciiTheme="minorHAnsi" w:hAnsiTheme="minorHAnsi" w:cstheme="minorHAnsi"/>
                <w:i/>
                <w:sz w:val="20"/>
                <w:szCs w:val="20"/>
              </w:rPr>
              <w:t xml:space="preserve"> 468x60 pixelů, 20 kB, </w:t>
            </w:r>
            <w:r w:rsidR="0044728F">
              <w:rPr>
                <w:rFonts w:asciiTheme="minorHAnsi" w:hAnsiTheme="minorHAnsi" w:cstheme="minorHAnsi"/>
                <w:i/>
                <w:sz w:val="20"/>
                <w:szCs w:val="20"/>
              </w:rPr>
              <w:t>statický banner, o</w:t>
            </w:r>
            <w:r w:rsidRPr="00FD7A6B">
              <w:rPr>
                <w:rFonts w:asciiTheme="minorHAnsi" w:hAnsiTheme="minorHAnsi" w:cstheme="minorHAnsi"/>
                <w:i/>
                <w:sz w:val="20"/>
                <w:szCs w:val="20"/>
              </w:rPr>
              <w:t>bsah reklamního sdělení nesmí být v rozporu s platnými zákony o reklamě zaměřené na</w:t>
            </w:r>
            <w:r w:rsidR="0044728F">
              <w:rPr>
                <w:rFonts w:asciiTheme="minorHAnsi" w:hAnsiTheme="minorHAnsi" w:cstheme="minorHAnsi"/>
                <w:i/>
                <w:sz w:val="20"/>
                <w:szCs w:val="20"/>
              </w:rPr>
              <w:t xml:space="preserve"> odbornou</w:t>
            </w:r>
            <w:r w:rsidRPr="00FD7A6B">
              <w:rPr>
                <w:rFonts w:asciiTheme="minorHAnsi" w:hAnsiTheme="minorHAnsi" w:cstheme="minorHAnsi"/>
                <w:i/>
                <w:sz w:val="20"/>
                <w:szCs w:val="20"/>
              </w:rPr>
              <w:t xml:space="preserve"> veřejnost</w:t>
            </w:r>
            <w:r w:rsidRPr="00FD7A6B">
              <w:rPr>
                <w:rFonts w:asciiTheme="minorHAnsi" w:hAnsiTheme="minorHAnsi" w:cstheme="minorHAnsi"/>
                <w:sz w:val="20"/>
                <w:szCs w:val="20"/>
              </w:rPr>
              <w:t>;</w:t>
            </w:r>
          </w:p>
          <w:p w14:paraId="576B73BE"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
                <w:sz w:val="20"/>
                <w:szCs w:val="20"/>
              </w:rPr>
              <w:t xml:space="preserve">Zveřejnění pozice na </w:t>
            </w:r>
            <w:hyperlink r:id="rId13" w:history="1">
              <w:r w:rsidR="0044728F" w:rsidRPr="006B4089">
                <w:rPr>
                  <w:rStyle w:val="Hypertextovodkaz"/>
                  <w:rFonts w:asciiTheme="minorHAnsi" w:hAnsiTheme="minorHAnsi" w:cstheme="minorHAnsi"/>
                  <w:sz w:val="20"/>
                  <w:szCs w:val="20"/>
                </w:rPr>
                <w:t>www.congressprague.cz/eja2020</w:t>
              </w:r>
            </w:hyperlink>
            <w:r w:rsidRPr="00FD7A6B">
              <w:rPr>
                <w:rFonts w:asciiTheme="minorHAnsi" w:hAnsiTheme="minorHAnsi" w:cstheme="minorHAnsi"/>
                <w:sz w:val="20"/>
                <w:szCs w:val="20"/>
              </w:rPr>
              <w:t xml:space="preserve"> </w:t>
            </w:r>
            <w:r w:rsidRPr="00FD7A6B">
              <w:rPr>
                <w:rFonts w:asciiTheme="minorHAnsi" w:hAnsiTheme="minorHAnsi" w:cstheme="minorHAnsi"/>
                <w:b/>
                <w:sz w:val="20"/>
                <w:szCs w:val="20"/>
              </w:rPr>
              <w:t>a v programu konference</w:t>
            </w:r>
            <w:r w:rsidRPr="00FD7A6B">
              <w:rPr>
                <w:rFonts w:asciiTheme="minorHAnsi" w:hAnsiTheme="minorHAnsi" w:cstheme="minorHAnsi"/>
                <w:sz w:val="20"/>
                <w:szCs w:val="20"/>
              </w:rPr>
              <w:t xml:space="preserve"> s logem partnera.</w:t>
            </w:r>
          </w:p>
          <w:p w14:paraId="50442361" w14:textId="77777777" w:rsidR="00FD7A6B" w:rsidRPr="00FD7A6B" w:rsidRDefault="00FD7A6B" w:rsidP="00C10072">
            <w:pPr>
              <w:tabs>
                <w:tab w:val="left" w:pos="2552"/>
              </w:tabs>
              <w:jc w:val="both"/>
              <w:rPr>
                <w:rFonts w:asciiTheme="minorHAnsi" w:hAnsiTheme="minorHAnsi" w:cstheme="minorHAnsi"/>
                <w:sz w:val="20"/>
                <w:szCs w:val="20"/>
              </w:rPr>
            </w:pPr>
            <w:r w:rsidRPr="00FD7A6B">
              <w:rPr>
                <w:rFonts w:asciiTheme="minorHAnsi" w:hAnsiTheme="minorHAnsi" w:cstheme="minorHAnsi"/>
                <w:b/>
                <w:bCs/>
                <w:sz w:val="20"/>
                <w:szCs w:val="20"/>
              </w:rPr>
              <w:t xml:space="preserve">Zařazení loga partnera nebo prezentace v rozsahu </w:t>
            </w:r>
            <w:r w:rsidR="00C10072">
              <w:rPr>
                <w:rFonts w:asciiTheme="minorHAnsi" w:hAnsiTheme="minorHAnsi" w:cstheme="minorHAnsi"/>
                <w:b/>
                <w:bCs/>
                <w:sz w:val="20"/>
                <w:szCs w:val="20"/>
              </w:rPr>
              <w:t>5</w:t>
            </w:r>
            <w:r w:rsidRPr="00FD7A6B">
              <w:rPr>
                <w:rFonts w:asciiTheme="minorHAnsi" w:hAnsiTheme="minorHAnsi" w:cstheme="minorHAnsi"/>
                <w:b/>
                <w:bCs/>
                <w:sz w:val="20"/>
                <w:szCs w:val="20"/>
              </w:rPr>
              <w:t xml:space="preserve"> sekund</w:t>
            </w:r>
            <w:r w:rsidRPr="00FD7A6B">
              <w:rPr>
                <w:rFonts w:asciiTheme="minorHAnsi" w:hAnsiTheme="minorHAnsi" w:cstheme="minorHAnsi"/>
                <w:bCs/>
                <w:sz w:val="20"/>
                <w:szCs w:val="20"/>
              </w:rPr>
              <w:t>., do inzertní smyčky v rámci projekce v konferenčním sále</w:t>
            </w:r>
          </w:p>
        </w:tc>
      </w:tr>
      <w:tr w:rsidR="00FD7A6B" w:rsidRPr="00FD7A6B" w14:paraId="3A402F10" w14:textId="77777777" w:rsidTr="00276921">
        <w:tc>
          <w:tcPr>
            <w:tcW w:w="1373" w:type="dxa"/>
            <w:shd w:val="clear" w:color="auto" w:fill="C6D9F1"/>
          </w:tcPr>
          <w:p w14:paraId="74368C81"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Pozice</w:t>
            </w:r>
          </w:p>
        </w:tc>
        <w:tc>
          <w:tcPr>
            <w:tcW w:w="7699" w:type="dxa"/>
            <w:shd w:val="clear" w:color="auto" w:fill="C6D9F1"/>
          </w:tcPr>
          <w:p w14:paraId="6BB92EAA"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Cs/>
                <w:sz w:val="20"/>
                <w:szCs w:val="20"/>
              </w:rPr>
              <w:fldChar w:fldCharType="begin">
                <w:ffData>
                  <w:name w:val="Zaškrtávací1"/>
                  <w:enabled/>
                  <w:calcOnExit w:val="0"/>
                  <w:checkBox>
                    <w:sizeAuto/>
                    <w:default w:val="0"/>
                    <w:checked w:val="0"/>
                  </w:checkBox>
                </w:ffData>
              </w:fldChar>
            </w:r>
            <w:r w:rsidRPr="00FD7A6B">
              <w:rPr>
                <w:rFonts w:asciiTheme="minorHAnsi" w:hAnsiTheme="minorHAnsi" w:cstheme="minorHAnsi"/>
                <w:bCs/>
                <w:sz w:val="20"/>
                <w:szCs w:val="20"/>
              </w:rPr>
              <w:instrText xml:space="preserve"> FORMCHECKBOX </w:instrText>
            </w:r>
            <w:r w:rsidR="007D0B73">
              <w:rPr>
                <w:rFonts w:asciiTheme="minorHAnsi" w:hAnsiTheme="minorHAnsi" w:cstheme="minorHAnsi"/>
                <w:bCs/>
                <w:sz w:val="20"/>
                <w:szCs w:val="20"/>
              </w:rPr>
            </w:r>
            <w:r w:rsidR="007D0B73">
              <w:rPr>
                <w:rFonts w:asciiTheme="minorHAnsi" w:hAnsiTheme="minorHAnsi" w:cstheme="minorHAnsi"/>
                <w:bCs/>
                <w:sz w:val="20"/>
                <w:szCs w:val="20"/>
              </w:rPr>
              <w:fldChar w:fldCharType="separate"/>
            </w:r>
            <w:r w:rsidRPr="00FD7A6B">
              <w:rPr>
                <w:rFonts w:asciiTheme="minorHAnsi" w:hAnsiTheme="minorHAnsi" w:cstheme="minorHAnsi"/>
                <w:bCs/>
                <w:sz w:val="20"/>
                <w:szCs w:val="20"/>
              </w:rPr>
              <w:fldChar w:fldCharType="end"/>
            </w:r>
            <w:r w:rsidRPr="00FD7A6B">
              <w:rPr>
                <w:rFonts w:asciiTheme="minorHAnsi" w:hAnsiTheme="minorHAnsi" w:cstheme="minorHAnsi"/>
                <w:bCs/>
                <w:sz w:val="20"/>
                <w:szCs w:val="20"/>
              </w:rPr>
              <w:t xml:space="preserve"> </w:t>
            </w:r>
            <w:r w:rsidRPr="00C10072">
              <w:rPr>
                <w:rFonts w:asciiTheme="minorHAnsi" w:hAnsiTheme="minorHAnsi" w:cstheme="minorHAnsi"/>
                <w:b/>
                <w:bCs/>
                <w:sz w:val="20"/>
                <w:szCs w:val="20"/>
              </w:rPr>
              <w:t>Mediální partner</w:t>
            </w:r>
          </w:p>
        </w:tc>
      </w:tr>
      <w:tr w:rsidR="00FD7A6B" w:rsidRPr="00FD7A6B" w14:paraId="755B02DC" w14:textId="77777777" w:rsidTr="00276921">
        <w:tc>
          <w:tcPr>
            <w:tcW w:w="1373" w:type="dxa"/>
            <w:shd w:val="clear" w:color="auto" w:fill="FFFFFF"/>
          </w:tcPr>
          <w:p w14:paraId="4B5A43AA"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Příspěvek</w:t>
            </w:r>
          </w:p>
        </w:tc>
        <w:tc>
          <w:tcPr>
            <w:tcW w:w="7699" w:type="dxa"/>
            <w:shd w:val="clear" w:color="auto" w:fill="FFFFFF"/>
          </w:tcPr>
          <w:p w14:paraId="60E2BC34"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Cs/>
                <w:sz w:val="20"/>
                <w:szCs w:val="20"/>
              </w:rPr>
              <w:t>20.000 Kč na zajištění přípravy odborného programu</w:t>
            </w:r>
          </w:p>
        </w:tc>
      </w:tr>
      <w:tr w:rsidR="00FD7A6B" w:rsidRPr="00FD7A6B" w14:paraId="32B058D2" w14:textId="77777777" w:rsidTr="00276921">
        <w:tc>
          <w:tcPr>
            <w:tcW w:w="1373" w:type="dxa"/>
          </w:tcPr>
          <w:p w14:paraId="3F89A84F" w14:textId="77777777" w:rsidR="00FD7A6B" w:rsidRPr="00FD7A6B" w:rsidRDefault="00FD7A6B" w:rsidP="00235891">
            <w:pPr>
              <w:tabs>
                <w:tab w:val="left" w:pos="2552"/>
              </w:tabs>
              <w:rPr>
                <w:rFonts w:asciiTheme="minorHAnsi" w:hAnsiTheme="minorHAnsi" w:cstheme="minorHAnsi"/>
                <w:sz w:val="20"/>
                <w:szCs w:val="20"/>
              </w:rPr>
            </w:pPr>
          </w:p>
          <w:p w14:paraId="1F0AB83E"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Reciproční plnění </w:t>
            </w:r>
          </w:p>
          <w:p w14:paraId="794AD852"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pořadatele</w:t>
            </w:r>
          </w:p>
        </w:tc>
        <w:tc>
          <w:tcPr>
            <w:tcW w:w="7699" w:type="dxa"/>
          </w:tcPr>
          <w:p w14:paraId="4759ABAA" w14:textId="6A6B679D" w:rsidR="0044728F" w:rsidRDefault="00FD7A6B" w:rsidP="0044728F">
            <w:pPr>
              <w:tabs>
                <w:tab w:val="left" w:pos="2552"/>
              </w:tabs>
              <w:jc w:val="both"/>
              <w:rPr>
                <w:rFonts w:asciiTheme="minorHAnsi" w:hAnsiTheme="minorHAnsi" w:cstheme="minorHAnsi"/>
                <w:bCs/>
                <w:sz w:val="20"/>
                <w:szCs w:val="20"/>
              </w:rPr>
            </w:pPr>
            <w:r w:rsidRPr="00FD7A6B">
              <w:rPr>
                <w:rFonts w:asciiTheme="minorHAnsi" w:hAnsiTheme="minorHAnsi" w:cstheme="minorHAnsi"/>
                <w:b/>
                <w:sz w:val="20"/>
                <w:szCs w:val="20"/>
              </w:rPr>
              <w:t>Výstavní plocha 3 m</w:t>
            </w:r>
            <w:r w:rsidRPr="00FD7A6B">
              <w:rPr>
                <w:rFonts w:asciiTheme="minorHAnsi" w:hAnsiTheme="minorHAnsi" w:cstheme="minorHAnsi"/>
                <w:b/>
                <w:sz w:val="20"/>
                <w:szCs w:val="20"/>
                <w:vertAlign w:val="superscript"/>
              </w:rPr>
              <w:t>2</w:t>
            </w:r>
            <w:r w:rsidRPr="00FD7A6B">
              <w:rPr>
                <w:rFonts w:asciiTheme="minorHAnsi" w:hAnsiTheme="minorHAnsi" w:cstheme="minorHAnsi"/>
                <w:sz w:val="20"/>
                <w:szCs w:val="20"/>
              </w:rPr>
              <w:t xml:space="preserve"> </w:t>
            </w:r>
            <w:r w:rsidR="0044728F" w:rsidRPr="00FD7A6B">
              <w:rPr>
                <w:rFonts w:asciiTheme="minorHAnsi" w:hAnsiTheme="minorHAnsi" w:cstheme="minorHAnsi"/>
                <w:bCs/>
                <w:sz w:val="20"/>
                <w:szCs w:val="20"/>
              </w:rPr>
              <w:t>v rámci doprovodné výstavy</w:t>
            </w:r>
            <w:r w:rsidR="0044728F">
              <w:rPr>
                <w:rFonts w:asciiTheme="minorHAnsi" w:hAnsiTheme="minorHAnsi" w:cstheme="minorHAnsi"/>
                <w:bCs/>
                <w:sz w:val="20"/>
                <w:szCs w:val="20"/>
              </w:rPr>
              <w:t xml:space="preserve"> konference ve foyer konferenčního sálu KC </w:t>
            </w:r>
            <w:r w:rsidR="007D0B73" w:rsidRPr="007D0B73">
              <w:rPr>
                <w:rFonts w:asciiTheme="minorHAnsi" w:hAnsiTheme="minorHAnsi" w:cstheme="minorHAnsi"/>
                <w:bCs/>
                <w:sz w:val="20"/>
                <w:szCs w:val="20"/>
              </w:rPr>
              <w:t>CITY</w:t>
            </w:r>
            <w:r w:rsidR="0044728F" w:rsidRPr="00FD7A6B">
              <w:rPr>
                <w:rFonts w:asciiTheme="minorHAnsi" w:hAnsiTheme="minorHAnsi" w:cstheme="minorHAnsi"/>
                <w:bCs/>
                <w:sz w:val="20"/>
                <w:szCs w:val="20"/>
              </w:rPr>
              <w:t xml:space="preserve">; </w:t>
            </w:r>
          </w:p>
          <w:p w14:paraId="561B658F"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
                <w:sz w:val="20"/>
                <w:szCs w:val="20"/>
              </w:rPr>
              <w:t>Plocha pro reklamní banner</w:t>
            </w:r>
            <w:r w:rsidR="0044728F">
              <w:rPr>
                <w:rFonts w:asciiTheme="minorHAnsi" w:hAnsiTheme="minorHAnsi" w:cstheme="minorHAnsi"/>
                <w:b/>
                <w:sz w:val="20"/>
                <w:szCs w:val="20"/>
              </w:rPr>
              <w:t xml:space="preserve"> nebo logo</w:t>
            </w:r>
            <w:r w:rsidRPr="00FD7A6B">
              <w:rPr>
                <w:rFonts w:asciiTheme="minorHAnsi" w:hAnsiTheme="minorHAnsi" w:cstheme="minorHAnsi"/>
                <w:b/>
                <w:sz w:val="20"/>
                <w:szCs w:val="20"/>
              </w:rPr>
              <w:t xml:space="preserve"> v konferenčním sále</w:t>
            </w:r>
            <w:r w:rsidRPr="00FD7A6B">
              <w:rPr>
                <w:rFonts w:asciiTheme="minorHAnsi" w:hAnsiTheme="minorHAnsi" w:cstheme="minorHAnsi"/>
                <w:sz w:val="20"/>
                <w:szCs w:val="20"/>
              </w:rPr>
              <w:t xml:space="preserve">, </w:t>
            </w:r>
          </w:p>
          <w:p w14:paraId="7413FFC1"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i/>
                <w:sz w:val="20"/>
                <w:szCs w:val="20"/>
                <w:u w:val="single"/>
              </w:rPr>
              <w:t>parametry:</w:t>
            </w:r>
            <w:r w:rsidRPr="00FD7A6B">
              <w:rPr>
                <w:rFonts w:asciiTheme="minorHAnsi" w:hAnsiTheme="minorHAnsi" w:cstheme="minorHAnsi"/>
                <w:i/>
                <w:sz w:val="20"/>
                <w:szCs w:val="20"/>
              </w:rPr>
              <w:t xml:space="preserve"> max. </w:t>
            </w:r>
            <w:proofErr w:type="gramStart"/>
            <w:r w:rsidRPr="00FD7A6B">
              <w:rPr>
                <w:rFonts w:asciiTheme="minorHAnsi" w:hAnsiTheme="minorHAnsi" w:cstheme="minorHAnsi"/>
                <w:i/>
                <w:sz w:val="20"/>
                <w:szCs w:val="20"/>
              </w:rPr>
              <w:t>1m</w:t>
            </w:r>
            <w:r w:rsidRPr="00FD7A6B">
              <w:rPr>
                <w:rFonts w:asciiTheme="minorHAnsi" w:hAnsiTheme="minorHAnsi" w:cstheme="minorHAnsi"/>
                <w:i/>
                <w:sz w:val="20"/>
                <w:szCs w:val="20"/>
                <w:vertAlign w:val="superscript"/>
              </w:rPr>
              <w:t>2</w:t>
            </w:r>
            <w:proofErr w:type="gramEnd"/>
            <w:r w:rsidRPr="00FD7A6B">
              <w:rPr>
                <w:rFonts w:asciiTheme="minorHAnsi" w:hAnsiTheme="minorHAnsi" w:cstheme="minorHAnsi"/>
                <w:i/>
                <w:sz w:val="20"/>
                <w:szCs w:val="20"/>
              </w:rPr>
              <w:t xml:space="preserve">; </w:t>
            </w:r>
            <w:r w:rsidRPr="00FD7A6B">
              <w:rPr>
                <w:rFonts w:asciiTheme="minorHAnsi" w:hAnsiTheme="minorHAnsi" w:cstheme="minorHAnsi"/>
                <w:sz w:val="20"/>
                <w:szCs w:val="20"/>
              </w:rPr>
              <w:t xml:space="preserve"> </w:t>
            </w:r>
          </w:p>
          <w:p w14:paraId="3E478307"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b/>
                <w:sz w:val="20"/>
                <w:szCs w:val="20"/>
              </w:rPr>
              <w:t>Plocha pro statický reklamní banner</w:t>
            </w:r>
            <w:r w:rsidR="0044728F">
              <w:rPr>
                <w:rFonts w:asciiTheme="minorHAnsi" w:hAnsiTheme="minorHAnsi" w:cstheme="minorHAnsi"/>
                <w:b/>
                <w:sz w:val="20"/>
                <w:szCs w:val="20"/>
              </w:rPr>
              <w:t xml:space="preserve"> formou loga</w:t>
            </w:r>
            <w:r w:rsidRPr="00FD7A6B">
              <w:rPr>
                <w:rFonts w:asciiTheme="minorHAnsi" w:hAnsiTheme="minorHAnsi" w:cstheme="minorHAnsi"/>
                <w:sz w:val="20"/>
                <w:szCs w:val="20"/>
              </w:rPr>
              <w:t xml:space="preserve"> na </w:t>
            </w:r>
            <w:hyperlink r:id="rId14" w:history="1">
              <w:r w:rsidR="0044728F" w:rsidRPr="006B4089">
                <w:rPr>
                  <w:rStyle w:val="Hypertextovodkaz"/>
                  <w:rFonts w:asciiTheme="minorHAnsi" w:hAnsiTheme="minorHAnsi" w:cstheme="minorHAnsi"/>
                  <w:sz w:val="20"/>
                  <w:szCs w:val="20"/>
                </w:rPr>
                <w:t>www.congressprague.cz/eja2020</w:t>
              </w:r>
            </w:hyperlink>
            <w:r w:rsidRPr="00FD7A6B">
              <w:rPr>
                <w:rFonts w:asciiTheme="minorHAnsi" w:hAnsiTheme="minorHAnsi" w:cstheme="minorHAnsi"/>
                <w:sz w:val="20"/>
                <w:szCs w:val="20"/>
                <w:u w:val="single"/>
              </w:rPr>
              <w:t>.</w:t>
            </w:r>
            <w:r w:rsidRPr="00FD7A6B">
              <w:rPr>
                <w:rFonts w:asciiTheme="minorHAnsi" w:hAnsiTheme="minorHAnsi" w:cstheme="minorHAnsi"/>
                <w:sz w:val="20"/>
                <w:szCs w:val="20"/>
              </w:rPr>
              <w:t>.</w:t>
            </w:r>
          </w:p>
          <w:p w14:paraId="587A7D61"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i/>
                <w:sz w:val="20"/>
                <w:szCs w:val="20"/>
                <w:u w:val="single"/>
              </w:rPr>
              <w:t>parametry:</w:t>
            </w:r>
            <w:r w:rsidRPr="00FD7A6B">
              <w:rPr>
                <w:rFonts w:asciiTheme="minorHAnsi" w:hAnsiTheme="minorHAnsi" w:cstheme="minorHAnsi"/>
                <w:i/>
                <w:sz w:val="20"/>
                <w:szCs w:val="20"/>
              </w:rPr>
              <w:t xml:space="preserve"> 468x60 pixelů, 20 kB,</w:t>
            </w:r>
            <w:r w:rsidR="0044728F">
              <w:rPr>
                <w:rFonts w:asciiTheme="minorHAnsi" w:hAnsiTheme="minorHAnsi" w:cstheme="minorHAnsi"/>
                <w:i/>
                <w:sz w:val="20"/>
                <w:szCs w:val="20"/>
              </w:rPr>
              <w:t xml:space="preserve"> statické logo mediálního partnera</w:t>
            </w:r>
            <w:r w:rsidRPr="00FD7A6B">
              <w:rPr>
                <w:rFonts w:asciiTheme="minorHAnsi" w:hAnsiTheme="minorHAnsi" w:cstheme="minorHAnsi"/>
                <w:sz w:val="20"/>
                <w:szCs w:val="20"/>
              </w:rPr>
              <w:t>;</w:t>
            </w:r>
          </w:p>
          <w:p w14:paraId="6E28EA45" w14:textId="77777777" w:rsidR="00FD7A6B" w:rsidRPr="00FD7A6B" w:rsidRDefault="00C10072" w:rsidP="00C10072">
            <w:pPr>
              <w:tabs>
                <w:tab w:val="left" w:pos="2552"/>
              </w:tabs>
              <w:jc w:val="both"/>
              <w:rPr>
                <w:rFonts w:asciiTheme="minorHAnsi" w:hAnsiTheme="minorHAnsi" w:cstheme="minorHAnsi"/>
                <w:sz w:val="20"/>
                <w:szCs w:val="20"/>
              </w:rPr>
            </w:pPr>
            <w:r w:rsidRPr="00FD7A6B">
              <w:rPr>
                <w:rFonts w:asciiTheme="minorHAnsi" w:hAnsiTheme="minorHAnsi" w:cstheme="minorHAnsi"/>
                <w:b/>
                <w:bCs/>
                <w:sz w:val="20"/>
                <w:szCs w:val="20"/>
              </w:rPr>
              <w:lastRenderedPageBreak/>
              <w:t xml:space="preserve">Zařazení loga </w:t>
            </w:r>
            <w:r>
              <w:rPr>
                <w:rFonts w:asciiTheme="minorHAnsi" w:hAnsiTheme="minorHAnsi" w:cstheme="minorHAnsi"/>
                <w:b/>
                <w:bCs/>
                <w:sz w:val="20"/>
                <w:szCs w:val="20"/>
              </w:rPr>
              <w:t xml:space="preserve">mediálního </w:t>
            </w:r>
            <w:r w:rsidRPr="00FD7A6B">
              <w:rPr>
                <w:rFonts w:asciiTheme="minorHAnsi" w:hAnsiTheme="minorHAnsi" w:cstheme="minorHAnsi"/>
                <w:b/>
                <w:bCs/>
                <w:sz w:val="20"/>
                <w:szCs w:val="20"/>
              </w:rPr>
              <w:t>partnera v rozsahu 3 sekund</w:t>
            </w:r>
            <w:r w:rsidRPr="00FD7A6B">
              <w:rPr>
                <w:rFonts w:asciiTheme="minorHAnsi" w:hAnsiTheme="minorHAnsi" w:cstheme="minorHAnsi"/>
                <w:bCs/>
                <w:sz w:val="20"/>
                <w:szCs w:val="20"/>
              </w:rPr>
              <w:t>., do inzertní smyčky v rámci projekce v konferenčním sále</w:t>
            </w:r>
          </w:p>
        </w:tc>
      </w:tr>
      <w:tr w:rsidR="00FD7A6B" w:rsidRPr="00FD7A6B" w14:paraId="43B86A9F" w14:textId="77777777" w:rsidTr="00276921">
        <w:tc>
          <w:tcPr>
            <w:tcW w:w="1373" w:type="dxa"/>
            <w:shd w:val="clear" w:color="auto" w:fill="DBE5F1"/>
          </w:tcPr>
          <w:p w14:paraId="324C3E97"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lastRenderedPageBreak/>
              <w:t>Pozice</w:t>
            </w:r>
          </w:p>
        </w:tc>
        <w:tc>
          <w:tcPr>
            <w:tcW w:w="7699" w:type="dxa"/>
            <w:shd w:val="clear" w:color="auto" w:fill="DBE5F1"/>
          </w:tcPr>
          <w:p w14:paraId="3209F994" w14:textId="77777777" w:rsidR="00FD7A6B" w:rsidRPr="00FD7A6B" w:rsidRDefault="00FD7A6B" w:rsidP="00235891">
            <w:pPr>
              <w:tabs>
                <w:tab w:val="left" w:pos="2552"/>
              </w:tabs>
              <w:jc w:val="both"/>
              <w:rPr>
                <w:rFonts w:asciiTheme="minorHAnsi" w:hAnsiTheme="minorHAnsi" w:cstheme="minorHAnsi"/>
                <w:b/>
                <w:sz w:val="20"/>
                <w:szCs w:val="20"/>
              </w:rPr>
            </w:pPr>
            <w:r w:rsidRPr="00FD7A6B">
              <w:rPr>
                <w:rFonts w:asciiTheme="minorHAnsi" w:hAnsiTheme="minorHAnsi" w:cstheme="minorHAnsi"/>
                <w:bCs/>
                <w:sz w:val="20"/>
                <w:szCs w:val="20"/>
              </w:rPr>
              <w:fldChar w:fldCharType="begin">
                <w:ffData>
                  <w:name w:val="Zaškrtávací1"/>
                  <w:enabled/>
                  <w:calcOnExit w:val="0"/>
                  <w:checkBox>
                    <w:sizeAuto/>
                    <w:default w:val="0"/>
                    <w:checked w:val="0"/>
                  </w:checkBox>
                </w:ffData>
              </w:fldChar>
            </w:r>
            <w:r w:rsidRPr="00FD7A6B">
              <w:rPr>
                <w:rFonts w:asciiTheme="minorHAnsi" w:hAnsiTheme="minorHAnsi" w:cstheme="minorHAnsi"/>
                <w:bCs/>
                <w:sz w:val="20"/>
                <w:szCs w:val="20"/>
              </w:rPr>
              <w:instrText xml:space="preserve"> FORMCHECKBOX </w:instrText>
            </w:r>
            <w:r w:rsidR="007D0B73">
              <w:rPr>
                <w:rFonts w:asciiTheme="minorHAnsi" w:hAnsiTheme="minorHAnsi" w:cstheme="minorHAnsi"/>
                <w:bCs/>
                <w:sz w:val="20"/>
                <w:szCs w:val="20"/>
              </w:rPr>
            </w:r>
            <w:r w:rsidR="007D0B73">
              <w:rPr>
                <w:rFonts w:asciiTheme="minorHAnsi" w:hAnsiTheme="minorHAnsi" w:cstheme="minorHAnsi"/>
                <w:bCs/>
                <w:sz w:val="20"/>
                <w:szCs w:val="20"/>
              </w:rPr>
              <w:fldChar w:fldCharType="separate"/>
            </w:r>
            <w:r w:rsidRPr="00FD7A6B">
              <w:rPr>
                <w:rFonts w:asciiTheme="minorHAnsi" w:hAnsiTheme="minorHAnsi" w:cstheme="minorHAnsi"/>
                <w:bCs/>
                <w:sz w:val="20"/>
                <w:szCs w:val="20"/>
              </w:rPr>
              <w:fldChar w:fldCharType="end"/>
            </w:r>
            <w:r w:rsidRPr="00FD7A6B">
              <w:rPr>
                <w:rFonts w:asciiTheme="minorHAnsi" w:hAnsiTheme="minorHAnsi" w:cstheme="minorHAnsi"/>
                <w:bCs/>
                <w:sz w:val="20"/>
                <w:szCs w:val="20"/>
              </w:rPr>
              <w:t xml:space="preserve"> </w:t>
            </w:r>
            <w:r w:rsidRPr="00FD7A6B">
              <w:rPr>
                <w:rFonts w:asciiTheme="minorHAnsi" w:hAnsiTheme="minorHAnsi" w:cstheme="minorHAnsi"/>
                <w:b/>
                <w:bCs/>
                <w:sz w:val="20"/>
                <w:szCs w:val="20"/>
              </w:rPr>
              <w:t>Sponzor registrace</w:t>
            </w:r>
          </w:p>
        </w:tc>
      </w:tr>
      <w:tr w:rsidR="00FD7A6B" w:rsidRPr="00FD7A6B" w14:paraId="2A5691F7" w14:textId="77777777" w:rsidTr="00276921">
        <w:tc>
          <w:tcPr>
            <w:tcW w:w="1373" w:type="dxa"/>
          </w:tcPr>
          <w:p w14:paraId="14DF3706"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Příspěvek</w:t>
            </w:r>
          </w:p>
        </w:tc>
        <w:tc>
          <w:tcPr>
            <w:tcW w:w="7699" w:type="dxa"/>
          </w:tcPr>
          <w:p w14:paraId="524E8BD0" w14:textId="77777777" w:rsidR="00FD7A6B" w:rsidRPr="00FD7A6B" w:rsidRDefault="00FD7A6B" w:rsidP="00235891">
            <w:pPr>
              <w:tabs>
                <w:tab w:val="left" w:pos="2552"/>
              </w:tabs>
              <w:jc w:val="both"/>
              <w:rPr>
                <w:rFonts w:asciiTheme="minorHAnsi" w:hAnsiTheme="minorHAnsi" w:cstheme="minorHAnsi"/>
                <w:sz w:val="20"/>
                <w:szCs w:val="20"/>
              </w:rPr>
            </w:pPr>
            <w:r w:rsidRPr="00FD7A6B">
              <w:rPr>
                <w:rFonts w:asciiTheme="minorHAnsi" w:hAnsiTheme="minorHAnsi" w:cstheme="minorHAnsi"/>
                <w:sz w:val="20"/>
                <w:szCs w:val="20"/>
              </w:rPr>
              <w:t xml:space="preserve">20.000 Kč na zajištění registrace a pořízení registračních personálních visaček pro účastníky </w:t>
            </w:r>
          </w:p>
        </w:tc>
      </w:tr>
      <w:tr w:rsidR="00FD7A6B" w:rsidRPr="00FD7A6B" w14:paraId="6DFF7A6C" w14:textId="77777777" w:rsidTr="00276921">
        <w:trPr>
          <w:trHeight w:val="850"/>
        </w:trPr>
        <w:tc>
          <w:tcPr>
            <w:tcW w:w="1373" w:type="dxa"/>
          </w:tcPr>
          <w:p w14:paraId="562A7DAE" w14:textId="77777777" w:rsidR="00FD7A6B" w:rsidRPr="00FD7A6B" w:rsidRDefault="00FD7A6B" w:rsidP="00235891">
            <w:pPr>
              <w:tabs>
                <w:tab w:val="left" w:pos="2552"/>
              </w:tabs>
              <w:rPr>
                <w:rFonts w:asciiTheme="minorHAnsi" w:hAnsiTheme="minorHAnsi" w:cstheme="minorHAnsi"/>
                <w:sz w:val="20"/>
                <w:szCs w:val="20"/>
              </w:rPr>
            </w:pPr>
            <w:r w:rsidRPr="00FD7A6B">
              <w:rPr>
                <w:rFonts w:asciiTheme="minorHAnsi" w:hAnsiTheme="minorHAnsi" w:cstheme="minorHAnsi"/>
                <w:sz w:val="20"/>
                <w:szCs w:val="20"/>
              </w:rPr>
              <w:t>Reciproční plnění pořadatele</w:t>
            </w:r>
          </w:p>
        </w:tc>
        <w:tc>
          <w:tcPr>
            <w:tcW w:w="7699" w:type="dxa"/>
          </w:tcPr>
          <w:p w14:paraId="37246AF5" w14:textId="77777777" w:rsidR="00FD7A6B" w:rsidRPr="00FD7A6B" w:rsidRDefault="00FD7A6B" w:rsidP="00235891">
            <w:pPr>
              <w:tabs>
                <w:tab w:val="left" w:pos="2552"/>
              </w:tabs>
              <w:jc w:val="both"/>
              <w:rPr>
                <w:rFonts w:asciiTheme="minorHAnsi" w:hAnsiTheme="minorHAnsi" w:cstheme="minorHAnsi"/>
                <w:b/>
                <w:sz w:val="20"/>
                <w:szCs w:val="20"/>
              </w:rPr>
            </w:pPr>
            <w:r w:rsidRPr="00FD7A6B">
              <w:rPr>
                <w:rFonts w:asciiTheme="minorHAnsi" w:hAnsiTheme="minorHAnsi" w:cstheme="minorHAnsi"/>
                <w:b/>
                <w:sz w:val="20"/>
                <w:szCs w:val="20"/>
              </w:rPr>
              <w:t>Plocha pro tištěnou inzerci sponzora na zadní straně registračních průkazů</w:t>
            </w:r>
          </w:p>
          <w:p w14:paraId="0B27FE51" w14:textId="77777777" w:rsidR="00FD7A6B" w:rsidRPr="00FD7A6B" w:rsidRDefault="00FD7A6B" w:rsidP="00235891">
            <w:pPr>
              <w:tabs>
                <w:tab w:val="left" w:pos="2552"/>
              </w:tabs>
              <w:jc w:val="both"/>
              <w:rPr>
                <w:rFonts w:asciiTheme="minorHAnsi" w:hAnsiTheme="minorHAnsi" w:cstheme="minorHAnsi"/>
                <w:i/>
                <w:sz w:val="20"/>
                <w:szCs w:val="20"/>
                <w:u w:val="single"/>
              </w:rPr>
            </w:pPr>
            <w:r w:rsidRPr="00FD7A6B">
              <w:rPr>
                <w:rFonts w:asciiTheme="minorHAnsi" w:hAnsiTheme="minorHAnsi" w:cstheme="minorHAnsi"/>
                <w:i/>
                <w:sz w:val="20"/>
                <w:szCs w:val="20"/>
                <w:u w:val="single"/>
              </w:rPr>
              <w:t>parametry:</w:t>
            </w:r>
            <w:r w:rsidRPr="00FD7A6B">
              <w:rPr>
                <w:rFonts w:asciiTheme="minorHAnsi" w:hAnsiTheme="minorHAnsi" w:cstheme="minorHAnsi"/>
                <w:i/>
                <w:sz w:val="20"/>
                <w:szCs w:val="20"/>
              </w:rPr>
              <w:t xml:space="preserve"> formát A7, provedení na výšku</w:t>
            </w:r>
          </w:p>
          <w:p w14:paraId="18541D94" w14:textId="77777777" w:rsidR="00FD7A6B" w:rsidRPr="00FD7A6B" w:rsidRDefault="00FD7A6B" w:rsidP="00C10072">
            <w:pPr>
              <w:tabs>
                <w:tab w:val="left" w:pos="2552"/>
              </w:tabs>
              <w:jc w:val="both"/>
              <w:rPr>
                <w:rFonts w:asciiTheme="minorHAnsi" w:hAnsiTheme="minorHAnsi" w:cstheme="minorHAnsi"/>
                <w:b/>
                <w:i/>
                <w:sz w:val="20"/>
                <w:szCs w:val="20"/>
                <w:u w:val="single"/>
              </w:rPr>
            </w:pPr>
            <w:r w:rsidRPr="00FD7A6B">
              <w:rPr>
                <w:rFonts w:asciiTheme="minorHAnsi" w:hAnsiTheme="minorHAnsi" w:cstheme="minorHAnsi"/>
                <w:b/>
                <w:sz w:val="20"/>
                <w:szCs w:val="20"/>
              </w:rPr>
              <w:t xml:space="preserve">Zveřejnění pozice na </w:t>
            </w:r>
            <w:hyperlink r:id="rId15" w:history="1">
              <w:r w:rsidR="00C10072" w:rsidRPr="006B4089">
                <w:rPr>
                  <w:rStyle w:val="Hypertextovodkaz"/>
                  <w:rFonts w:asciiTheme="minorHAnsi" w:hAnsiTheme="minorHAnsi" w:cstheme="minorHAnsi"/>
                  <w:sz w:val="20"/>
                  <w:szCs w:val="20"/>
                </w:rPr>
                <w:t>www.congressprague.cz/eja2020</w:t>
              </w:r>
            </w:hyperlink>
            <w:r w:rsidRPr="00FD7A6B">
              <w:rPr>
                <w:rFonts w:asciiTheme="minorHAnsi" w:hAnsiTheme="minorHAnsi" w:cstheme="minorHAnsi"/>
                <w:sz w:val="20"/>
                <w:szCs w:val="20"/>
              </w:rPr>
              <w:t xml:space="preserve"> </w:t>
            </w:r>
            <w:r w:rsidRPr="00FD7A6B">
              <w:rPr>
                <w:rFonts w:asciiTheme="minorHAnsi" w:hAnsiTheme="minorHAnsi" w:cstheme="minorHAnsi"/>
                <w:b/>
                <w:sz w:val="20"/>
                <w:szCs w:val="20"/>
              </w:rPr>
              <w:t>a v programu konference</w:t>
            </w:r>
            <w:r w:rsidRPr="00FD7A6B">
              <w:rPr>
                <w:rFonts w:asciiTheme="minorHAnsi" w:hAnsiTheme="minorHAnsi" w:cstheme="minorHAnsi"/>
                <w:sz w:val="20"/>
                <w:szCs w:val="20"/>
              </w:rPr>
              <w:t xml:space="preserve"> s logem sponzora</w:t>
            </w:r>
          </w:p>
        </w:tc>
      </w:tr>
    </w:tbl>
    <w:p w14:paraId="7D088242"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Ceny neobsahují DPH dle příslušné sazby.</w:t>
      </w:r>
    </w:p>
    <w:p w14:paraId="4A7A1616" w14:textId="77777777" w:rsidR="00FD7A6B" w:rsidRDefault="00FD7A6B" w:rsidP="00FD7A6B">
      <w:pPr>
        <w:tabs>
          <w:tab w:val="left" w:pos="2552"/>
        </w:tabs>
        <w:rPr>
          <w:rFonts w:asciiTheme="minorHAnsi" w:hAnsiTheme="minorHAnsi" w:cstheme="minorHAnsi"/>
          <w:sz w:val="20"/>
          <w:szCs w:val="20"/>
        </w:rPr>
      </w:pPr>
    </w:p>
    <w:p w14:paraId="48AE2A6D" w14:textId="2C8B813A" w:rsidR="00276921" w:rsidRPr="00FD7A6B" w:rsidRDefault="00D2302C" w:rsidP="00FD7A6B">
      <w:pPr>
        <w:tabs>
          <w:tab w:val="left" w:pos="2552"/>
        </w:tabs>
        <w:rPr>
          <w:rFonts w:asciiTheme="minorHAnsi" w:hAnsiTheme="minorHAnsi" w:cstheme="minorHAnsi"/>
          <w:sz w:val="20"/>
          <w:szCs w:val="20"/>
        </w:rPr>
      </w:pPr>
      <w:r>
        <w:rPr>
          <w:noProof/>
        </w:rPr>
        <w:drawing>
          <wp:inline distT="0" distB="0" distL="0" distR="0" wp14:anchorId="7F8EF306" wp14:editId="13DD517A">
            <wp:extent cx="5772150" cy="1365732"/>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291" cy="1381855"/>
                    </a:xfrm>
                    <a:prstGeom prst="rect">
                      <a:avLst/>
                    </a:prstGeom>
                    <a:noFill/>
                    <a:ln>
                      <a:noFill/>
                    </a:ln>
                  </pic:spPr>
                </pic:pic>
              </a:graphicData>
            </a:graphic>
          </wp:inline>
        </w:drawing>
      </w:r>
    </w:p>
    <w:p w14:paraId="5C9E68AB" w14:textId="77777777" w:rsidR="00200443" w:rsidRDefault="00FD7A6B" w:rsidP="00FD7A6B">
      <w:pPr>
        <w:tabs>
          <w:tab w:val="left" w:pos="2552"/>
        </w:tabs>
        <w:rPr>
          <w:rFonts w:asciiTheme="minorHAnsi" w:hAnsiTheme="minorHAnsi" w:cstheme="minorHAnsi"/>
        </w:rPr>
      </w:pPr>
      <w:r w:rsidRPr="00200443">
        <w:rPr>
          <w:rFonts w:asciiTheme="minorHAnsi" w:hAnsiTheme="minorHAnsi" w:cstheme="minorHAnsi"/>
          <w:highlight w:val="lightGray"/>
        </w:rPr>
        <w:t>OBJEDNÁVKA</w:t>
      </w:r>
      <w:r w:rsidRPr="00200443">
        <w:rPr>
          <w:rFonts w:asciiTheme="minorHAnsi" w:hAnsiTheme="minorHAnsi" w:cstheme="minorHAnsi"/>
        </w:rPr>
        <w:t xml:space="preserve">     </w:t>
      </w:r>
    </w:p>
    <w:p w14:paraId="4422567E" w14:textId="77777777" w:rsidR="00FD7A6B" w:rsidRPr="00200443" w:rsidRDefault="00FD7A6B" w:rsidP="00FD7A6B">
      <w:pPr>
        <w:tabs>
          <w:tab w:val="left" w:pos="2552"/>
        </w:tabs>
        <w:rPr>
          <w:rFonts w:asciiTheme="minorHAnsi" w:hAnsiTheme="minorHAnsi" w:cstheme="minorHAnsi"/>
          <w:sz w:val="16"/>
          <w:szCs w:val="16"/>
        </w:rPr>
      </w:pPr>
      <w:r w:rsidRPr="00200443">
        <w:rPr>
          <w:rFonts w:asciiTheme="minorHAnsi" w:hAnsiTheme="minorHAnsi" w:cstheme="minorHAnsi"/>
          <w:sz w:val="16"/>
          <w:szCs w:val="16"/>
        </w:rPr>
        <w:t xml:space="preserve"> </w:t>
      </w:r>
    </w:p>
    <w:p w14:paraId="745CE89A"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Objednáváme z nabídky partnerských pozic pro</w:t>
      </w:r>
      <w:r w:rsidR="00C10072">
        <w:rPr>
          <w:rFonts w:asciiTheme="minorHAnsi" w:hAnsiTheme="minorHAnsi" w:cstheme="minorHAnsi"/>
          <w:sz w:val="20"/>
          <w:szCs w:val="20"/>
        </w:rPr>
        <w:t xml:space="preserve"> </w:t>
      </w:r>
      <w:r w:rsidR="00C10072" w:rsidRPr="00A65F98">
        <w:rPr>
          <w:rFonts w:asciiTheme="minorHAnsi" w:hAnsiTheme="minorHAnsi" w:cstheme="minorHAnsi"/>
          <w:sz w:val="20"/>
          <w:szCs w:val="20"/>
        </w:rPr>
        <w:t>konferenc</w:t>
      </w:r>
      <w:r w:rsidR="00C10072">
        <w:rPr>
          <w:rFonts w:asciiTheme="minorHAnsi" w:hAnsiTheme="minorHAnsi" w:cstheme="minorHAnsi"/>
          <w:sz w:val="20"/>
          <w:szCs w:val="20"/>
        </w:rPr>
        <w:t>i</w:t>
      </w:r>
      <w:r w:rsidR="00C10072" w:rsidRPr="00A65F98">
        <w:rPr>
          <w:rFonts w:asciiTheme="minorHAnsi" w:hAnsiTheme="minorHAnsi" w:cstheme="minorHAnsi"/>
          <w:sz w:val="20"/>
          <w:szCs w:val="20"/>
        </w:rPr>
        <w:t xml:space="preserve"> </w:t>
      </w:r>
      <w:r w:rsidR="00C10072" w:rsidRPr="00C10072">
        <w:rPr>
          <w:rFonts w:asciiTheme="minorHAnsi" w:hAnsiTheme="minorHAnsi" w:cstheme="minorHAnsi"/>
          <w:b/>
          <w:sz w:val="20"/>
          <w:szCs w:val="20"/>
        </w:rPr>
        <w:t>ELASTOGRAFIE JATER 2020</w:t>
      </w:r>
      <w:r w:rsidR="00C10072" w:rsidRPr="00A65F98">
        <w:rPr>
          <w:rFonts w:asciiTheme="minorHAnsi" w:hAnsiTheme="minorHAnsi" w:cstheme="minorHAnsi"/>
          <w:sz w:val="20"/>
          <w:szCs w:val="20"/>
        </w:rPr>
        <w:t xml:space="preserve"> </w:t>
      </w:r>
      <w:r w:rsidRPr="00FD7A6B">
        <w:rPr>
          <w:rFonts w:asciiTheme="minorHAnsi" w:hAnsiTheme="minorHAnsi" w:cstheme="minorHAnsi"/>
          <w:sz w:val="20"/>
          <w:szCs w:val="20"/>
        </w:rPr>
        <w:t>pozici:</w:t>
      </w:r>
    </w:p>
    <w:bookmarkStart w:id="0" w:name="Text1"/>
    <w:p w14:paraId="2B544B11" w14:textId="77777777" w:rsidR="00FD7A6B" w:rsidRPr="00FD7A6B" w:rsidRDefault="00FD7A6B" w:rsidP="00FD7A6B">
      <w:pPr>
        <w:tabs>
          <w:tab w:val="left" w:pos="2552"/>
        </w:tabs>
        <w:ind w:right="-468"/>
        <w:rPr>
          <w:rFonts w:asciiTheme="minorHAnsi" w:hAnsiTheme="minorHAnsi" w:cstheme="minorHAnsi"/>
          <w:sz w:val="20"/>
          <w:szCs w:val="20"/>
        </w:rPr>
      </w:pP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bookmarkEnd w:id="0"/>
      <w:r w:rsidRPr="00FD7A6B">
        <w:rPr>
          <w:rFonts w:asciiTheme="minorHAnsi" w:hAnsiTheme="minorHAnsi" w:cstheme="minorHAnsi"/>
          <w:sz w:val="20"/>
          <w:szCs w:val="20"/>
        </w:rPr>
        <w:t xml:space="preserve"> </w:t>
      </w:r>
    </w:p>
    <w:p w14:paraId="5BD08D09" w14:textId="77777777" w:rsidR="00FD7A6B" w:rsidRPr="00FD7A6B" w:rsidRDefault="00FD7A6B" w:rsidP="00FD7A6B">
      <w:pPr>
        <w:tabs>
          <w:tab w:val="left" w:pos="2552"/>
        </w:tabs>
        <w:rPr>
          <w:rFonts w:asciiTheme="minorHAnsi" w:hAnsiTheme="minorHAnsi" w:cstheme="minorHAnsi"/>
          <w:b/>
          <w:sz w:val="20"/>
          <w:szCs w:val="20"/>
          <w:u w:val="single"/>
        </w:rPr>
      </w:pPr>
    </w:p>
    <w:p w14:paraId="6ABF8582" w14:textId="77777777" w:rsidR="00FD7A6B" w:rsidRPr="00FD7A6B" w:rsidRDefault="00FD7A6B" w:rsidP="00FD7A6B">
      <w:pPr>
        <w:tabs>
          <w:tab w:val="left" w:pos="2552"/>
        </w:tabs>
        <w:rPr>
          <w:rFonts w:asciiTheme="minorHAnsi" w:hAnsiTheme="minorHAnsi" w:cstheme="minorHAnsi"/>
          <w:b/>
          <w:sz w:val="20"/>
          <w:szCs w:val="20"/>
          <w:u w:val="single"/>
        </w:rPr>
      </w:pPr>
      <w:r w:rsidRPr="00FD7A6B">
        <w:rPr>
          <w:rFonts w:asciiTheme="minorHAnsi" w:hAnsiTheme="minorHAnsi" w:cstheme="minorHAnsi"/>
          <w:b/>
          <w:sz w:val="20"/>
          <w:szCs w:val="20"/>
          <w:u w:val="single"/>
        </w:rPr>
        <w:t>Objednatel</w:t>
      </w:r>
    </w:p>
    <w:p w14:paraId="5071B400"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Obchodní jméno: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351353CB"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IČ: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r w:rsidRPr="00FD7A6B">
        <w:rPr>
          <w:rFonts w:asciiTheme="minorHAnsi" w:hAnsiTheme="minorHAnsi" w:cstheme="minorHAnsi"/>
          <w:sz w:val="20"/>
          <w:szCs w:val="20"/>
        </w:rPr>
        <w:tab/>
      </w:r>
    </w:p>
    <w:p w14:paraId="41826CE3"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DIČ: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439807A6" w14:textId="77777777" w:rsidR="00FD7A6B" w:rsidRPr="00FD7A6B" w:rsidRDefault="00FD7A6B" w:rsidP="00FD7A6B">
      <w:pPr>
        <w:tabs>
          <w:tab w:val="left" w:pos="2552"/>
        </w:tabs>
        <w:rPr>
          <w:rFonts w:asciiTheme="minorHAnsi" w:hAnsiTheme="minorHAnsi" w:cstheme="minorHAnsi"/>
          <w:sz w:val="20"/>
          <w:szCs w:val="20"/>
        </w:rPr>
      </w:pPr>
    </w:p>
    <w:p w14:paraId="3A6A3436"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Doručovací adresa: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1761CB58"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PSČ: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1DC2ACA3" w14:textId="77777777" w:rsidR="00FD7A6B" w:rsidRPr="00FD7A6B" w:rsidRDefault="00FD7A6B" w:rsidP="00FD7A6B">
      <w:pPr>
        <w:tabs>
          <w:tab w:val="left" w:pos="2552"/>
        </w:tabs>
        <w:rPr>
          <w:rFonts w:asciiTheme="minorHAnsi" w:hAnsiTheme="minorHAnsi" w:cstheme="minorHAnsi"/>
          <w:sz w:val="20"/>
          <w:szCs w:val="20"/>
        </w:rPr>
      </w:pPr>
    </w:p>
    <w:p w14:paraId="5065AF7F"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Fakturační adresa: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680A8382"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PSČ: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76641366" w14:textId="77777777" w:rsidR="00FD7A6B" w:rsidRPr="00FD7A6B" w:rsidRDefault="00FD7A6B" w:rsidP="00FD7A6B">
      <w:pPr>
        <w:tabs>
          <w:tab w:val="left" w:pos="2552"/>
        </w:tabs>
        <w:rPr>
          <w:rFonts w:asciiTheme="minorHAnsi" w:hAnsiTheme="minorHAnsi" w:cstheme="minorHAnsi"/>
          <w:sz w:val="20"/>
          <w:szCs w:val="20"/>
        </w:rPr>
      </w:pPr>
    </w:p>
    <w:p w14:paraId="784935F3" w14:textId="77777777" w:rsidR="00FD7A6B" w:rsidRPr="00FD7A6B" w:rsidRDefault="00FD7A6B" w:rsidP="00FD7A6B">
      <w:pPr>
        <w:tabs>
          <w:tab w:val="left" w:pos="2552"/>
        </w:tabs>
        <w:rPr>
          <w:rFonts w:asciiTheme="minorHAnsi" w:hAnsiTheme="minorHAnsi" w:cstheme="minorHAnsi"/>
          <w:sz w:val="20"/>
          <w:szCs w:val="20"/>
          <w:u w:val="single"/>
        </w:rPr>
      </w:pPr>
      <w:r w:rsidRPr="00FD7A6B">
        <w:rPr>
          <w:rFonts w:asciiTheme="minorHAnsi" w:hAnsiTheme="minorHAnsi" w:cstheme="minorHAnsi"/>
          <w:sz w:val="20"/>
          <w:szCs w:val="20"/>
          <w:u w:val="single"/>
        </w:rPr>
        <w:t>Kontakt</w:t>
      </w:r>
    </w:p>
    <w:p w14:paraId="2BA79BE5"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Tel.: </w:t>
      </w:r>
      <w:bookmarkStart w:id="1" w:name="Text2"/>
      <w:r w:rsidRPr="00FD7A6B">
        <w:rPr>
          <w:rFonts w:asciiTheme="minorHAnsi" w:hAnsiTheme="minorHAnsi" w:cstheme="minorHAnsi"/>
          <w:sz w:val="20"/>
          <w:szCs w:val="20"/>
        </w:rPr>
        <w:fldChar w:fldCharType="begin">
          <w:ffData>
            <w:name w:val="Text2"/>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bookmarkEnd w:id="1"/>
    </w:p>
    <w:p w14:paraId="58147A54"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fax: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24A5D610" w14:textId="77777777" w:rsidR="00FD7A6B" w:rsidRPr="00FD7A6B" w:rsidRDefault="00FD7A6B" w:rsidP="00FD7A6B">
      <w:pPr>
        <w:tabs>
          <w:tab w:val="left" w:pos="2552"/>
        </w:tabs>
        <w:rPr>
          <w:rFonts w:asciiTheme="minorHAnsi" w:hAnsiTheme="minorHAnsi" w:cstheme="minorHAnsi"/>
          <w:b/>
          <w:sz w:val="20"/>
          <w:szCs w:val="20"/>
        </w:rPr>
      </w:pPr>
      <w:r w:rsidRPr="00FD7A6B">
        <w:rPr>
          <w:rFonts w:asciiTheme="minorHAnsi" w:hAnsiTheme="minorHAnsi" w:cstheme="minorHAnsi"/>
          <w:sz w:val="20"/>
          <w:szCs w:val="20"/>
        </w:rPr>
        <w:t xml:space="preserve">e-mail: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0911ECB9" w14:textId="77777777" w:rsidR="00FD7A6B" w:rsidRPr="00FD7A6B" w:rsidRDefault="00FD7A6B" w:rsidP="00FD7A6B">
      <w:pPr>
        <w:tabs>
          <w:tab w:val="left" w:pos="2552"/>
        </w:tabs>
        <w:rPr>
          <w:rFonts w:asciiTheme="minorHAnsi" w:hAnsiTheme="minorHAnsi" w:cstheme="minorHAnsi"/>
          <w:sz w:val="20"/>
          <w:szCs w:val="20"/>
          <w:u w:val="single"/>
        </w:rPr>
      </w:pPr>
    </w:p>
    <w:p w14:paraId="0FB31E92"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Datum objednávky: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65A884B4" w14:textId="77777777" w:rsidR="00FD7A6B" w:rsidRPr="00FD7A6B" w:rsidRDefault="00FD7A6B" w:rsidP="00FD7A6B">
      <w:pPr>
        <w:tabs>
          <w:tab w:val="left" w:pos="2552"/>
        </w:tabs>
        <w:rPr>
          <w:rFonts w:asciiTheme="minorHAnsi" w:hAnsiTheme="minorHAnsi" w:cstheme="minorHAnsi"/>
          <w:sz w:val="20"/>
          <w:szCs w:val="20"/>
        </w:rPr>
      </w:pPr>
    </w:p>
    <w:p w14:paraId="0CF7DA0A" w14:textId="77777777" w:rsidR="00FD7A6B" w:rsidRPr="00FD7A6B" w:rsidRDefault="00FD7A6B" w:rsidP="00FD7A6B">
      <w:pPr>
        <w:tabs>
          <w:tab w:val="left" w:pos="2552"/>
        </w:tabs>
        <w:rPr>
          <w:rFonts w:asciiTheme="minorHAnsi" w:hAnsiTheme="minorHAnsi" w:cstheme="minorHAnsi"/>
          <w:sz w:val="20"/>
          <w:szCs w:val="20"/>
        </w:rPr>
      </w:pPr>
      <w:r w:rsidRPr="00FD7A6B">
        <w:rPr>
          <w:rFonts w:asciiTheme="minorHAnsi" w:hAnsiTheme="minorHAnsi" w:cstheme="minorHAnsi"/>
          <w:sz w:val="20"/>
          <w:szCs w:val="20"/>
        </w:rPr>
        <w:t xml:space="preserve">Odpovědný zástupce objednatele: </w:t>
      </w:r>
      <w:r w:rsidRPr="00FD7A6B">
        <w:rPr>
          <w:rFonts w:asciiTheme="minorHAnsi" w:hAnsiTheme="minorHAnsi" w:cstheme="minorHAnsi"/>
          <w:sz w:val="20"/>
          <w:szCs w:val="20"/>
        </w:rPr>
        <w:fldChar w:fldCharType="begin">
          <w:ffData>
            <w:name w:val="Text1"/>
            <w:enabled/>
            <w:calcOnExit w:val="0"/>
            <w:textInput/>
          </w:ffData>
        </w:fldChar>
      </w:r>
      <w:r w:rsidRPr="00FD7A6B">
        <w:rPr>
          <w:rFonts w:asciiTheme="minorHAnsi" w:hAnsiTheme="minorHAnsi" w:cstheme="minorHAnsi"/>
          <w:sz w:val="20"/>
          <w:szCs w:val="20"/>
        </w:rPr>
        <w:instrText xml:space="preserve"> FORMTEXT </w:instrText>
      </w:r>
      <w:r w:rsidRPr="00FD7A6B">
        <w:rPr>
          <w:rFonts w:asciiTheme="minorHAnsi" w:hAnsiTheme="minorHAnsi" w:cstheme="minorHAnsi"/>
          <w:sz w:val="20"/>
          <w:szCs w:val="20"/>
        </w:rPr>
      </w:r>
      <w:r w:rsidRPr="00FD7A6B">
        <w:rPr>
          <w:rFonts w:asciiTheme="minorHAnsi" w:hAnsiTheme="minorHAnsi" w:cstheme="minorHAnsi"/>
          <w:sz w:val="20"/>
          <w:szCs w:val="20"/>
        </w:rPr>
        <w:fldChar w:fldCharType="separate"/>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noProof/>
          <w:sz w:val="20"/>
          <w:szCs w:val="20"/>
        </w:rPr>
        <w:t> </w:t>
      </w:r>
      <w:r w:rsidRPr="00FD7A6B">
        <w:rPr>
          <w:rFonts w:asciiTheme="minorHAnsi" w:hAnsiTheme="minorHAnsi" w:cstheme="minorHAnsi"/>
          <w:sz w:val="20"/>
          <w:szCs w:val="20"/>
        </w:rPr>
        <w:fldChar w:fldCharType="end"/>
      </w:r>
    </w:p>
    <w:p w14:paraId="1B7473A6" w14:textId="77777777" w:rsidR="00FD7A6B" w:rsidRPr="00FD7A6B" w:rsidRDefault="00FD7A6B" w:rsidP="00FD7A6B">
      <w:pPr>
        <w:tabs>
          <w:tab w:val="left" w:pos="2552"/>
        </w:tabs>
        <w:rPr>
          <w:rFonts w:asciiTheme="minorHAnsi" w:hAnsiTheme="minorHAnsi" w:cstheme="minorHAnsi"/>
          <w:sz w:val="20"/>
          <w:szCs w:val="20"/>
        </w:rPr>
      </w:pPr>
    </w:p>
    <w:p w14:paraId="5D855BC1" w14:textId="77777777" w:rsidR="00FD7A6B" w:rsidRDefault="00200443" w:rsidP="00FD7A6B">
      <w:pPr>
        <w:tabs>
          <w:tab w:val="left" w:pos="426"/>
          <w:tab w:val="left" w:pos="2552"/>
        </w:tabs>
        <w:ind w:left="426" w:hanging="426"/>
        <w:rPr>
          <w:rFonts w:asciiTheme="minorHAnsi" w:hAnsiTheme="minorHAnsi" w:cstheme="minorHAnsi"/>
          <w:highlight w:val="lightGray"/>
        </w:rPr>
      </w:pPr>
      <w:r>
        <w:rPr>
          <w:rFonts w:asciiTheme="minorHAnsi" w:hAnsiTheme="minorHAnsi" w:cstheme="minorHAnsi"/>
          <w:highlight w:val="lightGray"/>
        </w:rPr>
        <w:t>OBECNÁ PRAVIDLA PRO PARTNERSTVÍ A SPONZORING</w:t>
      </w:r>
    </w:p>
    <w:p w14:paraId="601DDAA5" w14:textId="77777777" w:rsidR="00200443" w:rsidRPr="00200443" w:rsidRDefault="00200443" w:rsidP="00FD7A6B">
      <w:pPr>
        <w:tabs>
          <w:tab w:val="left" w:pos="426"/>
          <w:tab w:val="left" w:pos="2552"/>
        </w:tabs>
        <w:ind w:left="426" w:hanging="426"/>
        <w:rPr>
          <w:rFonts w:asciiTheme="minorHAnsi" w:hAnsiTheme="minorHAnsi" w:cstheme="minorHAnsi"/>
          <w:sz w:val="16"/>
          <w:szCs w:val="16"/>
        </w:rPr>
      </w:pPr>
    </w:p>
    <w:p w14:paraId="7459DC7B" w14:textId="77777777" w:rsidR="00FD7A6B" w:rsidRPr="00FD7A6B" w:rsidRDefault="00FD7A6B" w:rsidP="00FD7A6B">
      <w:pPr>
        <w:numPr>
          <w:ilvl w:val="0"/>
          <w:numId w:val="27"/>
        </w:numPr>
        <w:tabs>
          <w:tab w:val="clear" w:pos="360"/>
          <w:tab w:val="left" w:pos="0"/>
          <w:tab w:val="left" w:pos="426"/>
        </w:tabs>
        <w:suppressAutoHyphens/>
        <w:ind w:left="426" w:hanging="426"/>
        <w:jc w:val="both"/>
        <w:rPr>
          <w:rFonts w:asciiTheme="minorHAnsi" w:hAnsiTheme="minorHAnsi" w:cstheme="minorHAnsi"/>
          <w:sz w:val="18"/>
          <w:szCs w:val="18"/>
        </w:rPr>
      </w:pPr>
      <w:r w:rsidRPr="00FD7A6B">
        <w:rPr>
          <w:rFonts w:asciiTheme="minorHAnsi" w:hAnsiTheme="minorHAnsi" w:cstheme="minorHAnsi"/>
          <w:sz w:val="18"/>
          <w:szCs w:val="18"/>
        </w:rPr>
        <w:t>Tato pravidla upravují postavení, práva a povinnosti partnera a organizátora akce.</w:t>
      </w:r>
    </w:p>
    <w:p w14:paraId="366C5425" w14:textId="77777777" w:rsidR="00FD7A6B" w:rsidRPr="00FD7A6B" w:rsidRDefault="00FD7A6B" w:rsidP="00FD7A6B">
      <w:pPr>
        <w:numPr>
          <w:ilvl w:val="0"/>
          <w:numId w:val="27"/>
        </w:numPr>
        <w:tabs>
          <w:tab w:val="clear" w:pos="360"/>
          <w:tab w:val="left" w:pos="0"/>
          <w:tab w:val="left" w:pos="426"/>
          <w:tab w:val="left" w:pos="540"/>
        </w:tabs>
        <w:suppressAutoHyphens/>
        <w:ind w:left="426" w:hanging="426"/>
        <w:jc w:val="both"/>
        <w:rPr>
          <w:rFonts w:asciiTheme="minorHAnsi" w:hAnsiTheme="minorHAnsi" w:cstheme="minorHAnsi"/>
          <w:sz w:val="18"/>
          <w:szCs w:val="18"/>
        </w:rPr>
      </w:pPr>
      <w:r w:rsidRPr="00FD7A6B">
        <w:rPr>
          <w:rFonts w:asciiTheme="minorHAnsi" w:hAnsiTheme="minorHAnsi" w:cstheme="minorHAnsi"/>
          <w:sz w:val="18"/>
          <w:szCs w:val="18"/>
        </w:rPr>
        <w:t>Partnerství podle těchto pravidel se sjednává individuálně, smlouvou mezi partnerem a organizátorem akce. Objednávky jsou vyřizovány v pořadí podle data doručení.</w:t>
      </w:r>
    </w:p>
    <w:p w14:paraId="74E4D3D9" w14:textId="77777777" w:rsidR="00FD7A6B" w:rsidRPr="00FD7A6B" w:rsidRDefault="00FD7A6B" w:rsidP="00FD7A6B">
      <w:pPr>
        <w:numPr>
          <w:ilvl w:val="0"/>
          <w:numId w:val="27"/>
        </w:numPr>
        <w:tabs>
          <w:tab w:val="clear" w:pos="360"/>
          <w:tab w:val="left" w:pos="0"/>
          <w:tab w:val="left" w:pos="426"/>
          <w:tab w:val="num" w:pos="540"/>
          <w:tab w:val="left" w:pos="720"/>
        </w:tabs>
        <w:suppressAutoHyphens/>
        <w:ind w:left="426" w:hanging="426"/>
        <w:jc w:val="both"/>
        <w:rPr>
          <w:rFonts w:asciiTheme="minorHAnsi" w:hAnsiTheme="minorHAnsi" w:cstheme="minorHAnsi"/>
          <w:sz w:val="18"/>
          <w:szCs w:val="18"/>
        </w:rPr>
      </w:pPr>
      <w:r w:rsidRPr="00FD7A6B">
        <w:rPr>
          <w:rFonts w:asciiTheme="minorHAnsi" w:hAnsiTheme="minorHAnsi" w:cstheme="minorHAnsi"/>
          <w:sz w:val="18"/>
          <w:szCs w:val="18"/>
        </w:rPr>
        <w:t xml:space="preserve">Partnerstvím podle těchto pravidel se rozumí poskytnutí oboustranného plnění podle některé z inzerovaných partnerských možností. </w:t>
      </w:r>
    </w:p>
    <w:p w14:paraId="09A025D2" w14:textId="77777777" w:rsidR="00FD7A6B" w:rsidRPr="00FD7A6B" w:rsidRDefault="00FD7A6B" w:rsidP="00FD7A6B">
      <w:pPr>
        <w:numPr>
          <w:ilvl w:val="0"/>
          <w:numId w:val="27"/>
        </w:numPr>
        <w:tabs>
          <w:tab w:val="clear" w:pos="360"/>
          <w:tab w:val="left" w:pos="0"/>
          <w:tab w:val="left" w:pos="426"/>
        </w:tabs>
        <w:suppressAutoHyphens/>
        <w:ind w:left="426" w:hanging="426"/>
        <w:jc w:val="both"/>
        <w:rPr>
          <w:rFonts w:asciiTheme="minorHAnsi" w:hAnsiTheme="minorHAnsi" w:cstheme="minorHAnsi"/>
          <w:sz w:val="18"/>
          <w:szCs w:val="18"/>
        </w:rPr>
      </w:pPr>
      <w:r w:rsidRPr="00FD7A6B">
        <w:rPr>
          <w:rFonts w:asciiTheme="minorHAnsi" w:hAnsiTheme="minorHAnsi" w:cstheme="minorHAnsi"/>
          <w:sz w:val="18"/>
          <w:szCs w:val="18"/>
        </w:rPr>
        <w:t>Plnění poskytnuté podle těchto pravidel nemůže být delegováno na třetí osobu.</w:t>
      </w:r>
    </w:p>
    <w:p w14:paraId="5FD791AC" w14:textId="77777777" w:rsidR="00FD7A6B" w:rsidRPr="00FD7A6B" w:rsidRDefault="00FD7A6B" w:rsidP="00FD7A6B">
      <w:pPr>
        <w:numPr>
          <w:ilvl w:val="0"/>
          <w:numId w:val="27"/>
        </w:numPr>
        <w:tabs>
          <w:tab w:val="clear" w:pos="360"/>
          <w:tab w:val="left" w:pos="0"/>
          <w:tab w:val="left" w:pos="426"/>
          <w:tab w:val="num" w:pos="540"/>
        </w:tabs>
        <w:suppressAutoHyphens/>
        <w:ind w:left="426" w:hanging="426"/>
        <w:jc w:val="both"/>
        <w:rPr>
          <w:rFonts w:asciiTheme="minorHAnsi" w:hAnsiTheme="minorHAnsi" w:cstheme="minorHAnsi"/>
          <w:sz w:val="18"/>
          <w:szCs w:val="18"/>
        </w:rPr>
      </w:pPr>
      <w:r w:rsidRPr="00FD7A6B">
        <w:rPr>
          <w:rFonts w:asciiTheme="minorHAnsi" w:hAnsiTheme="minorHAnsi" w:cstheme="minorHAnsi"/>
          <w:sz w:val="18"/>
          <w:szCs w:val="18"/>
        </w:rPr>
        <w:t>Partnerské plnění poskytnuté podle těchto pravidel je organizátor akce povinen použít pro účel, k němuž byl sjednán.</w:t>
      </w:r>
    </w:p>
    <w:p w14:paraId="6BFC7003" w14:textId="77777777" w:rsidR="00FD7A6B" w:rsidRPr="00FD7A6B" w:rsidRDefault="00FD7A6B" w:rsidP="00FD7A6B">
      <w:pPr>
        <w:numPr>
          <w:ilvl w:val="0"/>
          <w:numId w:val="27"/>
        </w:numPr>
        <w:tabs>
          <w:tab w:val="clear" w:pos="360"/>
          <w:tab w:val="left" w:pos="0"/>
          <w:tab w:val="left" w:pos="426"/>
          <w:tab w:val="num" w:pos="540"/>
        </w:tabs>
        <w:suppressAutoHyphens/>
        <w:ind w:left="426" w:hanging="426"/>
        <w:jc w:val="both"/>
        <w:rPr>
          <w:rFonts w:asciiTheme="minorHAnsi" w:hAnsiTheme="minorHAnsi" w:cstheme="minorHAnsi"/>
          <w:sz w:val="18"/>
          <w:szCs w:val="18"/>
        </w:rPr>
      </w:pPr>
      <w:r w:rsidRPr="00FD7A6B">
        <w:rPr>
          <w:rFonts w:asciiTheme="minorHAnsi" w:hAnsiTheme="minorHAnsi" w:cstheme="minorHAnsi"/>
          <w:sz w:val="18"/>
          <w:szCs w:val="18"/>
        </w:rPr>
        <w:t xml:space="preserve">Vyúčtovaní plnění poskytnutých podle těchto pravidel a sjednané dohody provedou partner a organizátor akce v souladu se </w:t>
      </w:r>
      <w:r w:rsidRPr="00FD7A6B">
        <w:rPr>
          <w:rFonts w:asciiTheme="minorHAnsi" w:hAnsiTheme="minorHAnsi" w:cstheme="minorHAnsi"/>
          <w:sz w:val="18"/>
          <w:szCs w:val="18"/>
          <w:u w:val="single"/>
        </w:rPr>
        <w:t>Závaznými pravidly pořadatelů</w:t>
      </w:r>
      <w:r w:rsidRPr="00FD7A6B">
        <w:rPr>
          <w:rFonts w:asciiTheme="minorHAnsi" w:hAnsiTheme="minorHAnsi" w:cstheme="minorHAnsi"/>
          <w:sz w:val="18"/>
          <w:szCs w:val="18"/>
        </w:rPr>
        <w:t xml:space="preserve"> a obecně závaznými předpisy.  </w:t>
      </w:r>
    </w:p>
    <w:p w14:paraId="4E621EF2" w14:textId="77777777" w:rsidR="00FD7A6B" w:rsidRPr="00FD7A6B" w:rsidRDefault="00FD7A6B" w:rsidP="00FD7A6B">
      <w:pPr>
        <w:numPr>
          <w:ilvl w:val="0"/>
          <w:numId w:val="27"/>
        </w:numPr>
        <w:tabs>
          <w:tab w:val="clear" w:pos="360"/>
          <w:tab w:val="left" w:pos="0"/>
          <w:tab w:val="left" w:pos="426"/>
          <w:tab w:val="left" w:pos="540"/>
        </w:tabs>
        <w:suppressAutoHyphens/>
        <w:ind w:left="426" w:hanging="426"/>
        <w:jc w:val="both"/>
        <w:rPr>
          <w:rFonts w:asciiTheme="minorHAnsi" w:hAnsiTheme="minorHAnsi" w:cstheme="minorHAnsi"/>
          <w:color w:val="808080"/>
          <w:sz w:val="18"/>
          <w:szCs w:val="18"/>
        </w:rPr>
      </w:pPr>
      <w:r w:rsidRPr="00FD7A6B">
        <w:rPr>
          <w:rFonts w:asciiTheme="minorHAnsi" w:hAnsiTheme="minorHAnsi" w:cstheme="minorHAnsi"/>
          <w:sz w:val="18"/>
          <w:szCs w:val="18"/>
        </w:rPr>
        <w:t>Reklamaci plnění poskytnutých podle těchto pravidel a sjednané dohody musí partner a organizátor akce uplatnit bezodkladně na místě u odpovědného zástupce druhé strany. Reklamaci se partner a organizátor akce zavazují řešit neodkladně, v souladu s dobrými obchodními mravy a obecně závaznými předpisy.</w:t>
      </w:r>
    </w:p>
    <w:p w14:paraId="254A0D7F" w14:textId="77777777" w:rsidR="00FD7A6B" w:rsidRPr="00FD7A6B" w:rsidRDefault="00FD7A6B" w:rsidP="00FD7A6B">
      <w:pPr>
        <w:tabs>
          <w:tab w:val="left" w:pos="0"/>
          <w:tab w:val="left" w:pos="426"/>
          <w:tab w:val="left" w:pos="540"/>
        </w:tabs>
        <w:suppressAutoHyphens/>
        <w:jc w:val="both"/>
        <w:rPr>
          <w:rFonts w:asciiTheme="minorHAnsi" w:hAnsiTheme="minorHAnsi" w:cstheme="minorHAnsi"/>
          <w:sz w:val="18"/>
          <w:szCs w:val="18"/>
        </w:rPr>
      </w:pPr>
    </w:p>
    <w:p w14:paraId="24F483FA" w14:textId="77777777" w:rsidR="00FD7A6B" w:rsidRPr="00FD7A6B" w:rsidRDefault="00FD7A6B" w:rsidP="00FD7A6B">
      <w:pPr>
        <w:tabs>
          <w:tab w:val="left" w:pos="0"/>
          <w:tab w:val="left" w:pos="426"/>
          <w:tab w:val="left" w:pos="540"/>
        </w:tabs>
        <w:suppressAutoHyphens/>
        <w:jc w:val="both"/>
        <w:rPr>
          <w:rFonts w:asciiTheme="minorHAnsi" w:hAnsiTheme="minorHAnsi" w:cstheme="minorHAnsi"/>
          <w:sz w:val="18"/>
          <w:szCs w:val="18"/>
        </w:rPr>
      </w:pPr>
    </w:p>
    <w:p w14:paraId="5377C232" w14:textId="77777777" w:rsidR="00FD7A6B" w:rsidRPr="00FD7A6B" w:rsidRDefault="00FD7A6B" w:rsidP="00FD7A6B">
      <w:pPr>
        <w:spacing w:after="120"/>
        <w:ind w:right="-76"/>
        <w:rPr>
          <w:rFonts w:asciiTheme="minorHAnsi" w:hAnsiTheme="minorHAnsi" w:cstheme="minorHAnsi"/>
          <w:b/>
          <w:bCs/>
          <w:color w:val="7F7F7F"/>
          <w:sz w:val="18"/>
          <w:szCs w:val="18"/>
          <w:u w:val="single"/>
        </w:rPr>
      </w:pPr>
      <w:r w:rsidRPr="00FD7A6B">
        <w:rPr>
          <w:rFonts w:asciiTheme="minorHAnsi" w:hAnsiTheme="minorHAnsi" w:cstheme="minorHAnsi"/>
          <w:b/>
          <w:bCs/>
          <w:color w:val="7F7F7F"/>
          <w:sz w:val="18"/>
          <w:szCs w:val="18"/>
          <w:u w:val="single"/>
        </w:rPr>
        <w:t>Ochrana osobních údajů ve znění Zákona č. 101/2000 Sb., a Obecného nařízení o ochraně osobních údajů GDPR, (General Data Protection Regulation) ze dne 27. dubna 2016 o ochraně fyzických osob v souvislosti se zpracováním osobních údajů.</w:t>
      </w:r>
    </w:p>
    <w:p w14:paraId="3461D0BB" w14:textId="77777777" w:rsidR="00FD7A6B" w:rsidRPr="00FD7A6B" w:rsidRDefault="00FD7A6B" w:rsidP="00FD7A6B">
      <w:pPr>
        <w:spacing w:after="120"/>
        <w:jc w:val="both"/>
        <w:rPr>
          <w:rFonts w:asciiTheme="minorHAnsi" w:hAnsiTheme="minorHAnsi" w:cstheme="minorHAnsi"/>
          <w:color w:val="7F7F7F"/>
          <w:sz w:val="18"/>
          <w:szCs w:val="18"/>
        </w:rPr>
      </w:pPr>
      <w:r w:rsidRPr="00FD7A6B">
        <w:rPr>
          <w:rFonts w:asciiTheme="minorHAnsi" w:hAnsiTheme="minorHAnsi" w:cstheme="minorHAnsi"/>
          <w:color w:val="7F7F7F"/>
          <w:sz w:val="18"/>
          <w:szCs w:val="18"/>
        </w:rPr>
        <w:t xml:space="preserve">Odesláním tohoto elektronického objednávkového formuláře (nebo zasláním vyplněného a podepsaného tištěného objednávkového formuláře (včetně jeho scan kopie) dáváte souhlas společnosti Congress Prague, </w:t>
      </w:r>
      <w:proofErr w:type="gramStart"/>
      <w:r w:rsidRPr="00FD7A6B">
        <w:rPr>
          <w:rFonts w:asciiTheme="minorHAnsi" w:hAnsiTheme="minorHAnsi" w:cstheme="minorHAnsi"/>
          <w:color w:val="7F7F7F"/>
          <w:sz w:val="18"/>
          <w:szCs w:val="18"/>
        </w:rPr>
        <w:t>s.r.o.,:</w:t>
      </w:r>
      <w:proofErr w:type="gramEnd"/>
      <w:r w:rsidRPr="00FD7A6B">
        <w:rPr>
          <w:rFonts w:asciiTheme="minorHAnsi" w:hAnsiTheme="minorHAnsi" w:cstheme="minorHAnsi"/>
          <w:color w:val="7F7F7F"/>
          <w:sz w:val="18"/>
          <w:szCs w:val="18"/>
        </w:rPr>
        <w:t xml:space="preserve"> </w:t>
      </w:r>
    </w:p>
    <w:p w14:paraId="2791643C" w14:textId="77777777" w:rsidR="00FD7A6B" w:rsidRPr="00FD7A6B" w:rsidRDefault="00FD7A6B" w:rsidP="00FD7A6B">
      <w:pPr>
        <w:pStyle w:val="Odstavecseseznamem"/>
        <w:numPr>
          <w:ilvl w:val="0"/>
          <w:numId w:val="21"/>
        </w:numPr>
        <w:spacing w:after="120"/>
        <w:jc w:val="both"/>
        <w:rPr>
          <w:rFonts w:asciiTheme="minorHAnsi" w:hAnsiTheme="minorHAnsi" w:cstheme="minorHAnsi"/>
          <w:color w:val="7F7F7F"/>
          <w:sz w:val="18"/>
          <w:szCs w:val="18"/>
        </w:rPr>
      </w:pPr>
      <w:r w:rsidRPr="00FD7A6B">
        <w:rPr>
          <w:rFonts w:asciiTheme="minorHAnsi" w:hAnsiTheme="minorHAnsi" w:cstheme="minorHAnsi"/>
          <w:color w:val="7F7F7F"/>
          <w:sz w:val="18"/>
          <w:szCs w:val="18"/>
        </w:rPr>
        <w:t>se zpracováním a nakládáním s osobními údaji obsaženými v tomto objednávkovém formuláři výhradně pro účely Vaši účasti a prezentace jako objednatele na této vzdělávací akci, zasílání dalších informací o této vzdělávací akci a případně dalších jiných vzdělávacích akcích organizovaných Congress Prague, s.r.o.,</w:t>
      </w:r>
    </w:p>
    <w:p w14:paraId="0FBF2485" w14:textId="77777777" w:rsidR="00FD7A6B" w:rsidRPr="00FD7A6B" w:rsidRDefault="00FD7A6B" w:rsidP="00FD7A6B">
      <w:pPr>
        <w:pStyle w:val="Odstavecseseznamem"/>
        <w:numPr>
          <w:ilvl w:val="0"/>
          <w:numId w:val="21"/>
        </w:numPr>
        <w:spacing w:after="120"/>
        <w:jc w:val="both"/>
        <w:rPr>
          <w:rFonts w:asciiTheme="minorHAnsi" w:hAnsiTheme="minorHAnsi" w:cstheme="minorHAnsi"/>
          <w:color w:val="7F7F7F"/>
          <w:sz w:val="18"/>
          <w:szCs w:val="18"/>
        </w:rPr>
      </w:pPr>
      <w:r w:rsidRPr="00FD7A6B">
        <w:rPr>
          <w:rFonts w:asciiTheme="minorHAnsi" w:hAnsiTheme="minorHAnsi" w:cstheme="minorHAnsi"/>
          <w:color w:val="7F7F7F"/>
          <w:sz w:val="18"/>
          <w:szCs w:val="18"/>
        </w:rPr>
        <w:t xml:space="preserve">s řešením a vypořádáním dalších souvisejících objednávek, vztahujících se k Vaši účasti jako objednatele na této vzdělávací akci nebo jiných vzdělávacích akcích organizovaných Congress Prague, s.r.o., </w:t>
      </w:r>
    </w:p>
    <w:p w14:paraId="32E8CA2C" w14:textId="77777777" w:rsidR="00FD7A6B" w:rsidRPr="00FD7A6B" w:rsidRDefault="00FD7A6B" w:rsidP="00FD7A6B">
      <w:pPr>
        <w:pStyle w:val="Odstavecseseznamem"/>
        <w:numPr>
          <w:ilvl w:val="0"/>
          <w:numId w:val="21"/>
        </w:numPr>
        <w:spacing w:after="120"/>
        <w:jc w:val="both"/>
        <w:rPr>
          <w:rFonts w:asciiTheme="minorHAnsi" w:hAnsiTheme="minorHAnsi" w:cstheme="minorHAnsi"/>
          <w:color w:val="7F7F7F"/>
          <w:sz w:val="18"/>
          <w:szCs w:val="18"/>
        </w:rPr>
      </w:pPr>
      <w:r w:rsidRPr="00FD7A6B">
        <w:rPr>
          <w:rFonts w:asciiTheme="minorHAnsi" w:hAnsiTheme="minorHAnsi" w:cstheme="minorHAnsi"/>
          <w:color w:val="7F7F7F"/>
          <w:sz w:val="18"/>
          <w:szCs w:val="18"/>
        </w:rPr>
        <w:t xml:space="preserve">s vypořádáním plateb, dotazů a návrhů, vztahujících se </w:t>
      </w:r>
      <w:proofErr w:type="gramStart"/>
      <w:r w:rsidRPr="00FD7A6B">
        <w:rPr>
          <w:rFonts w:asciiTheme="minorHAnsi" w:hAnsiTheme="minorHAnsi" w:cstheme="minorHAnsi"/>
          <w:color w:val="7F7F7F"/>
          <w:sz w:val="18"/>
          <w:szCs w:val="18"/>
        </w:rPr>
        <w:t>k  Vaši</w:t>
      </w:r>
      <w:proofErr w:type="gramEnd"/>
      <w:r w:rsidRPr="00FD7A6B">
        <w:rPr>
          <w:rFonts w:asciiTheme="minorHAnsi" w:hAnsiTheme="minorHAnsi" w:cstheme="minorHAnsi"/>
          <w:color w:val="7F7F7F"/>
          <w:sz w:val="18"/>
          <w:szCs w:val="18"/>
        </w:rPr>
        <w:t xml:space="preserve"> účasti jako objednatele na této vzdělávací akci a jiných vzdělávacích akcích, organizovaných Congress Prague, s.r.o., </w:t>
      </w:r>
    </w:p>
    <w:p w14:paraId="27A0DB3E" w14:textId="77777777" w:rsidR="00FD7A6B" w:rsidRPr="00FD7A6B" w:rsidRDefault="00FD7A6B" w:rsidP="00FD7A6B">
      <w:pPr>
        <w:spacing w:after="120"/>
        <w:jc w:val="both"/>
        <w:rPr>
          <w:rFonts w:asciiTheme="minorHAnsi" w:hAnsiTheme="minorHAnsi" w:cstheme="minorHAnsi"/>
          <w:color w:val="7F7F7F"/>
          <w:sz w:val="18"/>
          <w:szCs w:val="18"/>
        </w:rPr>
      </w:pPr>
      <w:r w:rsidRPr="00FD7A6B">
        <w:rPr>
          <w:rFonts w:asciiTheme="minorHAnsi" w:hAnsiTheme="minorHAnsi" w:cstheme="minorHAnsi"/>
          <w:color w:val="7F7F7F"/>
          <w:sz w:val="18"/>
          <w:szCs w:val="18"/>
        </w:rPr>
        <w:t xml:space="preserve">To vše v rámci a ve smyslu </w:t>
      </w:r>
      <w:r w:rsidRPr="00FD7A6B">
        <w:rPr>
          <w:rStyle w:val="Siln"/>
          <w:rFonts w:asciiTheme="minorHAnsi" w:hAnsiTheme="minorHAnsi" w:cstheme="minorHAnsi"/>
          <w:color w:val="7F7F7F"/>
          <w:sz w:val="18"/>
          <w:szCs w:val="18"/>
        </w:rPr>
        <w:t xml:space="preserve">Zákona o ochraně osobních údajů č. 101/2000 Sb., v platném znění a </w:t>
      </w:r>
      <w:r w:rsidRPr="00FD7A6B">
        <w:rPr>
          <w:rFonts w:asciiTheme="minorHAnsi" w:hAnsiTheme="minorHAnsi" w:cstheme="minorHAnsi"/>
          <w:b/>
          <w:color w:val="7F7F7F"/>
          <w:sz w:val="18"/>
          <w:szCs w:val="18"/>
        </w:rPr>
        <w:t>Obecného nařízení o ochraně osobních údajů, (General Data Protection Regulation (GDPR),</w:t>
      </w:r>
      <w:r w:rsidRPr="00FD7A6B">
        <w:rPr>
          <w:rFonts w:asciiTheme="minorHAnsi" w:hAnsiTheme="minorHAnsi" w:cstheme="minorHAnsi"/>
          <w:color w:val="7F7F7F"/>
          <w:sz w:val="18"/>
          <w:szCs w:val="18"/>
        </w:rPr>
        <w:t xml:space="preserve"> (celým názvem nařízení Evropského parlamentu a Rady EU 2016/679 ze dne 27. dubna 2016 o ochraně fyzických osob v souvislosti se zpracováním osobních údajů).</w:t>
      </w:r>
    </w:p>
    <w:p w14:paraId="6107AA85" w14:textId="77777777" w:rsidR="00FD7A6B" w:rsidRPr="00FD7A6B" w:rsidRDefault="00FD7A6B" w:rsidP="00FD7A6B">
      <w:pPr>
        <w:pStyle w:val="Normlnweb"/>
        <w:spacing w:before="0" w:beforeAutospacing="0" w:after="120"/>
        <w:jc w:val="both"/>
        <w:rPr>
          <w:rFonts w:asciiTheme="minorHAnsi" w:hAnsiTheme="minorHAnsi" w:cstheme="minorHAnsi"/>
          <w:color w:val="808080"/>
        </w:rPr>
      </w:pPr>
      <w:r w:rsidRPr="00FD7A6B">
        <w:rPr>
          <w:rFonts w:asciiTheme="minorHAnsi" w:hAnsiTheme="minorHAnsi" w:cstheme="minorHAnsi"/>
          <w:color w:val="7F7F7F"/>
          <w:sz w:val="18"/>
          <w:szCs w:val="18"/>
        </w:rPr>
        <w:t xml:space="preserve">Tento souhlas můžete jako objednatel kdykoliv odvolat, odvolání musí mít písemnou formu a musí být adresováno a doručeno Congress Prague, s.r.o. Účinnost odvolání souhlasu nastává druhý den po dni doručení. </w:t>
      </w:r>
    </w:p>
    <w:p w14:paraId="7E2597B7" w14:textId="77777777" w:rsidR="00FD7A6B" w:rsidRPr="00FD7A6B" w:rsidRDefault="00FD7A6B" w:rsidP="00FD7A6B">
      <w:pPr>
        <w:tabs>
          <w:tab w:val="left" w:pos="0"/>
        </w:tabs>
        <w:spacing w:after="120"/>
        <w:ind w:right="-108"/>
        <w:jc w:val="both"/>
        <w:rPr>
          <w:rFonts w:asciiTheme="minorHAnsi" w:hAnsiTheme="minorHAnsi" w:cstheme="minorHAnsi"/>
          <w:sz w:val="18"/>
          <w:szCs w:val="18"/>
        </w:rPr>
      </w:pPr>
    </w:p>
    <w:p w14:paraId="033A3ACD" w14:textId="77777777" w:rsidR="005C2D85" w:rsidRPr="002E3160" w:rsidRDefault="005C2D85">
      <w:pPr>
        <w:jc w:val="right"/>
        <w:rPr>
          <w:rFonts w:ascii="Arial" w:hAnsi="Arial" w:cs="Arial"/>
          <w:color w:val="969696"/>
          <w:sz w:val="18"/>
        </w:rPr>
      </w:pPr>
      <w:r w:rsidRPr="002E3160">
        <w:rPr>
          <w:rFonts w:ascii="Arial" w:hAnsi="Arial" w:cs="Arial"/>
          <w:color w:val="969696"/>
          <w:sz w:val="18"/>
        </w:rPr>
        <w:t xml:space="preserve">                                                                         </w:t>
      </w:r>
    </w:p>
    <w:sectPr w:rsidR="005C2D85" w:rsidRPr="002E3160" w:rsidSect="00226282">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1ECE37FC"/>
    <w:name w:val="WW8Num2"/>
    <w:lvl w:ilvl="0">
      <w:start w:val="1"/>
      <w:numFmt w:val="decimal"/>
      <w:lvlText w:val="%1."/>
      <w:lvlJc w:val="left"/>
      <w:pPr>
        <w:tabs>
          <w:tab w:val="num" w:pos="360"/>
        </w:tabs>
        <w:ind w:left="360" w:hanging="360"/>
      </w:pPr>
      <w:rPr>
        <w:b w:val="0"/>
        <w:color w:val="auto"/>
      </w:rPr>
    </w:lvl>
  </w:abstractNum>
  <w:abstractNum w:abstractNumId="1" w15:restartNumberingAfterBreak="0">
    <w:nsid w:val="051761FA"/>
    <w:multiLevelType w:val="hybridMultilevel"/>
    <w:tmpl w:val="D8C69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C399C"/>
    <w:multiLevelType w:val="hybridMultilevel"/>
    <w:tmpl w:val="8B165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674A0"/>
    <w:multiLevelType w:val="hybridMultilevel"/>
    <w:tmpl w:val="89AE462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1A607A"/>
    <w:multiLevelType w:val="hybridMultilevel"/>
    <w:tmpl w:val="8A96039C"/>
    <w:lvl w:ilvl="0" w:tplc="A3F809A0">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0E52B4"/>
    <w:multiLevelType w:val="hybridMultilevel"/>
    <w:tmpl w:val="F4586A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4F82901"/>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1FDB551A"/>
    <w:multiLevelType w:val="hybridMultilevel"/>
    <w:tmpl w:val="A99098A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424B14"/>
    <w:multiLevelType w:val="hybridMultilevel"/>
    <w:tmpl w:val="A1780EC0"/>
    <w:lvl w:ilvl="0" w:tplc="01AA55D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F3892"/>
    <w:multiLevelType w:val="hybridMultilevel"/>
    <w:tmpl w:val="120CD4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C6CFB"/>
    <w:multiLevelType w:val="hybridMultilevel"/>
    <w:tmpl w:val="62D63F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B3147"/>
    <w:multiLevelType w:val="hybridMultilevel"/>
    <w:tmpl w:val="2AC40A8A"/>
    <w:lvl w:ilvl="0" w:tplc="A3F809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CD224CD"/>
    <w:multiLevelType w:val="hybridMultilevel"/>
    <w:tmpl w:val="13DADA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AC5E90"/>
    <w:multiLevelType w:val="hybridMultilevel"/>
    <w:tmpl w:val="02F81B60"/>
    <w:lvl w:ilvl="0" w:tplc="B89EF3BE">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608D6"/>
    <w:multiLevelType w:val="hybridMultilevel"/>
    <w:tmpl w:val="4950E9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67D8A"/>
    <w:multiLevelType w:val="hybridMultilevel"/>
    <w:tmpl w:val="77F8DA1A"/>
    <w:lvl w:ilvl="0" w:tplc="13B2F106">
      <w:start w:val="1"/>
      <w:numFmt w:val="decimal"/>
      <w:lvlText w:val="%1."/>
      <w:lvlJc w:val="left"/>
      <w:pPr>
        <w:tabs>
          <w:tab w:val="num" w:pos="360"/>
        </w:tabs>
        <w:ind w:left="360" w:hanging="360"/>
      </w:pPr>
      <w:rPr>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95050BC"/>
    <w:multiLevelType w:val="hybridMultilevel"/>
    <w:tmpl w:val="89947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AC77DD7"/>
    <w:multiLevelType w:val="hybridMultilevel"/>
    <w:tmpl w:val="C32E3816"/>
    <w:lvl w:ilvl="0" w:tplc="7F02FC90">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4D5E"/>
    <w:multiLevelType w:val="hybridMultilevel"/>
    <w:tmpl w:val="CDD869CE"/>
    <w:lvl w:ilvl="0" w:tplc="0405000F">
      <w:start w:val="1"/>
      <w:numFmt w:val="decimal"/>
      <w:lvlText w:val="%1."/>
      <w:lvlJc w:val="left"/>
      <w:pPr>
        <w:tabs>
          <w:tab w:val="num" w:pos="720"/>
        </w:tabs>
        <w:ind w:left="720" w:hanging="360"/>
      </w:pPr>
    </w:lvl>
    <w:lvl w:ilvl="1" w:tplc="F48C6848">
      <w:numFmt w:val="bullet"/>
      <w:lvlText w:val=""/>
      <w:lvlJc w:val="left"/>
      <w:pPr>
        <w:tabs>
          <w:tab w:val="num" w:pos="1211"/>
        </w:tabs>
        <w:ind w:left="1211" w:hanging="360"/>
      </w:pPr>
      <w:rPr>
        <w:rFonts w:ascii="Symbol" w:eastAsia="Times New Roman" w:hAnsi="Symbol" w:cs="Microsoft Sans Serif"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A51EE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133801"/>
    <w:multiLevelType w:val="hybridMultilevel"/>
    <w:tmpl w:val="538C8CFC"/>
    <w:lvl w:ilvl="0" w:tplc="13B2F106">
      <w:start w:val="1"/>
      <w:numFmt w:val="decimal"/>
      <w:lvlText w:val="%1."/>
      <w:lvlJc w:val="left"/>
      <w:pPr>
        <w:tabs>
          <w:tab w:val="num" w:pos="720"/>
        </w:tabs>
        <w:ind w:left="720" w:hanging="360"/>
      </w:pPr>
      <w:rPr>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3A06FD7"/>
    <w:multiLevelType w:val="hybridMultilevel"/>
    <w:tmpl w:val="5F78F37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CB43646"/>
    <w:multiLevelType w:val="singleLevel"/>
    <w:tmpl w:val="04050013"/>
    <w:lvl w:ilvl="0">
      <w:start w:val="1"/>
      <w:numFmt w:val="upperRoman"/>
      <w:lvlText w:val="%1."/>
      <w:lvlJc w:val="left"/>
      <w:pPr>
        <w:tabs>
          <w:tab w:val="num" w:pos="720"/>
        </w:tabs>
        <w:ind w:left="720" w:hanging="720"/>
      </w:pPr>
      <w:rPr>
        <w:rFonts w:hint="default"/>
      </w:rPr>
    </w:lvl>
  </w:abstractNum>
  <w:abstractNum w:abstractNumId="23" w15:restartNumberingAfterBreak="0">
    <w:nsid w:val="5EA65887"/>
    <w:multiLevelType w:val="hybridMultilevel"/>
    <w:tmpl w:val="5D061F0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BA346F"/>
    <w:multiLevelType w:val="hybridMultilevel"/>
    <w:tmpl w:val="88D848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FE12096"/>
    <w:multiLevelType w:val="hybridMultilevel"/>
    <w:tmpl w:val="5224B02C"/>
    <w:lvl w:ilvl="0" w:tplc="B89EF3BE">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22"/>
  </w:num>
  <w:num w:numId="4">
    <w:abstractNumId w:val="16"/>
  </w:num>
  <w:num w:numId="5">
    <w:abstractNumId w:val="7"/>
  </w:num>
  <w:num w:numId="6">
    <w:abstractNumId w:val="12"/>
  </w:num>
  <w:num w:numId="7">
    <w:abstractNumId w:val="21"/>
  </w:num>
  <w:num w:numId="8">
    <w:abstractNumId w:val="23"/>
  </w:num>
  <w:num w:numId="9">
    <w:abstractNumId w:val="3"/>
  </w:num>
  <w:num w:numId="10">
    <w:abstractNumId w:val="1"/>
  </w:num>
  <w:num w:numId="11">
    <w:abstractNumId w:val="24"/>
  </w:num>
  <w:num w:numId="12">
    <w:abstractNumId w:val="14"/>
  </w:num>
  <w:num w:numId="13">
    <w:abstractNumId w:val="8"/>
  </w:num>
  <w:num w:numId="14">
    <w:abstractNumId w:val="25"/>
  </w:num>
  <w:num w:numId="15">
    <w:abstractNumId w:val="13"/>
  </w:num>
  <w:num w:numId="16">
    <w:abstractNumId w:val="17"/>
  </w:num>
  <w:num w:numId="17">
    <w:abstractNumId w:val="10"/>
  </w:num>
  <w:num w:numId="18">
    <w:abstractNumId w:val="9"/>
  </w:num>
  <w:num w:numId="19">
    <w:abstractNumId w:val="20"/>
  </w:num>
  <w:num w:numId="20">
    <w:abstractNumId w:val="15"/>
  </w:num>
  <w:num w:numId="21">
    <w:abstractNumId w:val="5"/>
  </w:num>
  <w:num w:numId="22">
    <w:abstractNumId w:val="2"/>
  </w:num>
  <w:num w:numId="23">
    <w:abstractNumId w:val="11"/>
  </w:num>
  <w:num w:numId="24">
    <w:abstractNumId w:val="4"/>
  </w:num>
  <w:num w:numId="25">
    <w:abstractNumId w:val="18"/>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92+H37UX8BKEdP7rMj3erVmPkGxTXB/s1J4NOXaew811+z+8Uu3ELrciYP5tbonjXdaZ9ityLmCdyXq4S3Z1A==" w:salt="fPXhwiTiQOX1MsL9Bh7J4A=="/>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40"/>
    <w:rsid w:val="00003806"/>
    <w:rsid w:val="000244DC"/>
    <w:rsid w:val="00031DB4"/>
    <w:rsid w:val="0003685A"/>
    <w:rsid w:val="00066ABF"/>
    <w:rsid w:val="000937E9"/>
    <w:rsid w:val="000A19CF"/>
    <w:rsid w:val="000C3561"/>
    <w:rsid w:val="000D76D3"/>
    <w:rsid w:val="000E5DDC"/>
    <w:rsid w:val="00100C48"/>
    <w:rsid w:val="00110D2F"/>
    <w:rsid w:val="00111F8A"/>
    <w:rsid w:val="0015410D"/>
    <w:rsid w:val="00157EA2"/>
    <w:rsid w:val="00171BE5"/>
    <w:rsid w:val="00195CA8"/>
    <w:rsid w:val="001A29E7"/>
    <w:rsid w:val="001B23D8"/>
    <w:rsid w:val="001B459F"/>
    <w:rsid w:val="001D1C44"/>
    <w:rsid w:val="00200443"/>
    <w:rsid w:val="002141A2"/>
    <w:rsid w:val="00226282"/>
    <w:rsid w:val="00276921"/>
    <w:rsid w:val="002A59F8"/>
    <w:rsid w:val="002B252E"/>
    <w:rsid w:val="002D6179"/>
    <w:rsid w:val="002E3160"/>
    <w:rsid w:val="002F6DF0"/>
    <w:rsid w:val="003001FE"/>
    <w:rsid w:val="003053BD"/>
    <w:rsid w:val="00312774"/>
    <w:rsid w:val="00325E7A"/>
    <w:rsid w:val="00341BAC"/>
    <w:rsid w:val="00351D6E"/>
    <w:rsid w:val="00353602"/>
    <w:rsid w:val="0039498C"/>
    <w:rsid w:val="003B528D"/>
    <w:rsid w:val="003B7E95"/>
    <w:rsid w:val="003D2288"/>
    <w:rsid w:val="004004EF"/>
    <w:rsid w:val="00400781"/>
    <w:rsid w:val="00435E1D"/>
    <w:rsid w:val="0044592F"/>
    <w:rsid w:val="0044728F"/>
    <w:rsid w:val="00463F45"/>
    <w:rsid w:val="00467872"/>
    <w:rsid w:val="004909BF"/>
    <w:rsid w:val="004F2C72"/>
    <w:rsid w:val="0052270E"/>
    <w:rsid w:val="00526E1B"/>
    <w:rsid w:val="0054060F"/>
    <w:rsid w:val="00541781"/>
    <w:rsid w:val="00595EC6"/>
    <w:rsid w:val="005C2C3A"/>
    <w:rsid w:val="005C2D85"/>
    <w:rsid w:val="005E4DD2"/>
    <w:rsid w:val="005F75B3"/>
    <w:rsid w:val="00604A61"/>
    <w:rsid w:val="00605956"/>
    <w:rsid w:val="006115BF"/>
    <w:rsid w:val="00640FD7"/>
    <w:rsid w:val="00651343"/>
    <w:rsid w:val="0067438F"/>
    <w:rsid w:val="006823A9"/>
    <w:rsid w:val="00693DCA"/>
    <w:rsid w:val="00694BA4"/>
    <w:rsid w:val="006F1165"/>
    <w:rsid w:val="006F6EBA"/>
    <w:rsid w:val="0072299D"/>
    <w:rsid w:val="0072486C"/>
    <w:rsid w:val="00740A66"/>
    <w:rsid w:val="007415D2"/>
    <w:rsid w:val="00741B7B"/>
    <w:rsid w:val="00761916"/>
    <w:rsid w:val="0078060E"/>
    <w:rsid w:val="00785797"/>
    <w:rsid w:val="00796140"/>
    <w:rsid w:val="007A1E93"/>
    <w:rsid w:val="007B6F6A"/>
    <w:rsid w:val="007D0B73"/>
    <w:rsid w:val="007D426B"/>
    <w:rsid w:val="007D5C17"/>
    <w:rsid w:val="00833F96"/>
    <w:rsid w:val="00843670"/>
    <w:rsid w:val="0085438A"/>
    <w:rsid w:val="0086626E"/>
    <w:rsid w:val="00867934"/>
    <w:rsid w:val="0087319E"/>
    <w:rsid w:val="00884E7D"/>
    <w:rsid w:val="00892465"/>
    <w:rsid w:val="00896532"/>
    <w:rsid w:val="008F06BA"/>
    <w:rsid w:val="00904E89"/>
    <w:rsid w:val="00907E1E"/>
    <w:rsid w:val="00915947"/>
    <w:rsid w:val="00943F83"/>
    <w:rsid w:val="009474DB"/>
    <w:rsid w:val="009910F9"/>
    <w:rsid w:val="009A2598"/>
    <w:rsid w:val="009B1864"/>
    <w:rsid w:val="009B29BC"/>
    <w:rsid w:val="009E3EBA"/>
    <w:rsid w:val="00A63EEC"/>
    <w:rsid w:val="00A65F98"/>
    <w:rsid w:val="00A9283F"/>
    <w:rsid w:val="00AA423D"/>
    <w:rsid w:val="00AC1D21"/>
    <w:rsid w:val="00AD5AC9"/>
    <w:rsid w:val="00AE220A"/>
    <w:rsid w:val="00AE3EE1"/>
    <w:rsid w:val="00B0544E"/>
    <w:rsid w:val="00B1182A"/>
    <w:rsid w:val="00B819A2"/>
    <w:rsid w:val="00B81D06"/>
    <w:rsid w:val="00BC1D8A"/>
    <w:rsid w:val="00BD1CA9"/>
    <w:rsid w:val="00BD2B46"/>
    <w:rsid w:val="00BE5C09"/>
    <w:rsid w:val="00C10072"/>
    <w:rsid w:val="00C73813"/>
    <w:rsid w:val="00C93EE3"/>
    <w:rsid w:val="00C971D6"/>
    <w:rsid w:val="00CB44C0"/>
    <w:rsid w:val="00CF60CC"/>
    <w:rsid w:val="00D166B1"/>
    <w:rsid w:val="00D2302C"/>
    <w:rsid w:val="00D405AF"/>
    <w:rsid w:val="00D619C8"/>
    <w:rsid w:val="00D762B0"/>
    <w:rsid w:val="00D90725"/>
    <w:rsid w:val="00DA7F8E"/>
    <w:rsid w:val="00DC06CE"/>
    <w:rsid w:val="00DC6492"/>
    <w:rsid w:val="00DD4B1D"/>
    <w:rsid w:val="00DE1C61"/>
    <w:rsid w:val="00DE6207"/>
    <w:rsid w:val="00DE6FA0"/>
    <w:rsid w:val="00DF316E"/>
    <w:rsid w:val="00E07912"/>
    <w:rsid w:val="00E1716D"/>
    <w:rsid w:val="00E33096"/>
    <w:rsid w:val="00E54C47"/>
    <w:rsid w:val="00E75417"/>
    <w:rsid w:val="00E83D8B"/>
    <w:rsid w:val="00E85D76"/>
    <w:rsid w:val="00E85F95"/>
    <w:rsid w:val="00EB225F"/>
    <w:rsid w:val="00EC1892"/>
    <w:rsid w:val="00ED3E1A"/>
    <w:rsid w:val="00ED544C"/>
    <w:rsid w:val="00EE778F"/>
    <w:rsid w:val="00EF596E"/>
    <w:rsid w:val="00F172E2"/>
    <w:rsid w:val="00F44451"/>
    <w:rsid w:val="00FB0F2B"/>
    <w:rsid w:val="00FC486A"/>
    <w:rsid w:val="00FD7A6B"/>
    <w:rsid w:val="00FE2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8B241"/>
  <w15:docId w15:val="{7984879F-E3A5-4F7D-8795-5FB0AAC3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D426B"/>
    <w:rPr>
      <w:sz w:val="24"/>
      <w:szCs w:val="24"/>
    </w:rPr>
  </w:style>
  <w:style w:type="paragraph" w:styleId="Nadpis1">
    <w:name w:val="heading 1"/>
    <w:basedOn w:val="Normln"/>
    <w:next w:val="Normln"/>
    <w:qFormat/>
    <w:rsid w:val="007D426B"/>
    <w:pPr>
      <w:keepNext/>
      <w:jc w:val="center"/>
      <w:outlineLvl w:val="0"/>
    </w:pPr>
    <w:rPr>
      <w:rFonts w:ascii="Garamond" w:hAnsi="Garamond"/>
      <w:b/>
      <w:sz w:val="28"/>
      <w:szCs w:val="20"/>
    </w:rPr>
  </w:style>
  <w:style w:type="paragraph" w:styleId="Nadpis2">
    <w:name w:val="heading 2"/>
    <w:basedOn w:val="Normln"/>
    <w:next w:val="Normln"/>
    <w:link w:val="Nadpis2Char"/>
    <w:qFormat/>
    <w:rsid w:val="007D426B"/>
    <w:pPr>
      <w:keepNext/>
      <w:jc w:val="both"/>
      <w:outlineLvl w:val="1"/>
    </w:pPr>
    <w:rPr>
      <w:rFonts w:ascii="Garamond" w:hAnsi="Garamond"/>
      <w:b/>
      <w:sz w:val="36"/>
      <w:szCs w:val="20"/>
    </w:rPr>
  </w:style>
  <w:style w:type="paragraph" w:styleId="Nadpis3">
    <w:name w:val="heading 3"/>
    <w:basedOn w:val="Normln"/>
    <w:next w:val="Normln"/>
    <w:link w:val="Nadpis3Char"/>
    <w:qFormat/>
    <w:rsid w:val="007D426B"/>
    <w:pPr>
      <w:keepNext/>
      <w:outlineLvl w:val="2"/>
    </w:pPr>
    <w:rPr>
      <w:b/>
      <w:sz w:val="20"/>
      <w:szCs w:val="20"/>
    </w:rPr>
  </w:style>
  <w:style w:type="paragraph" w:styleId="Nadpis4">
    <w:name w:val="heading 4"/>
    <w:basedOn w:val="Normln"/>
    <w:next w:val="Normln"/>
    <w:qFormat/>
    <w:rsid w:val="007D426B"/>
    <w:pPr>
      <w:keepNext/>
      <w:jc w:val="center"/>
      <w:outlineLvl w:val="3"/>
    </w:pPr>
    <w:rPr>
      <w:b/>
      <w:szCs w:val="20"/>
    </w:rPr>
  </w:style>
  <w:style w:type="paragraph" w:styleId="Nadpis5">
    <w:name w:val="heading 5"/>
    <w:basedOn w:val="Normln"/>
    <w:next w:val="Normln"/>
    <w:qFormat/>
    <w:rsid w:val="007D426B"/>
    <w:pPr>
      <w:keepNext/>
      <w:jc w:val="both"/>
      <w:outlineLvl w:val="4"/>
    </w:pPr>
    <w:rPr>
      <w:rFonts w:ascii="Garamond" w:hAnsi="Garamond"/>
      <w:b/>
      <w:sz w:val="20"/>
      <w:szCs w:val="20"/>
    </w:rPr>
  </w:style>
  <w:style w:type="paragraph" w:styleId="Nadpis6">
    <w:name w:val="heading 6"/>
    <w:basedOn w:val="Normln"/>
    <w:next w:val="Normln"/>
    <w:qFormat/>
    <w:rsid w:val="007D426B"/>
    <w:pPr>
      <w:keepNext/>
      <w:jc w:val="center"/>
      <w:outlineLvl w:val="5"/>
    </w:pPr>
    <w:rPr>
      <w:rFonts w:ascii="Arial" w:hAnsi="Arial" w:cs="Arial"/>
      <w:b/>
      <w:sz w:val="28"/>
      <w:szCs w:val="20"/>
      <w:u w:val="single"/>
    </w:rPr>
  </w:style>
  <w:style w:type="paragraph" w:styleId="Nadpis7">
    <w:name w:val="heading 7"/>
    <w:basedOn w:val="Normln"/>
    <w:next w:val="Normln"/>
    <w:qFormat/>
    <w:rsid w:val="007D426B"/>
    <w:pPr>
      <w:keepNext/>
      <w:ind w:left="360"/>
      <w:jc w:val="center"/>
      <w:outlineLvl w:val="6"/>
    </w:pPr>
    <w:rPr>
      <w:rFonts w:ascii="Tahoma" w:hAnsi="Tahoma" w:cs="Tahoma"/>
      <w:b/>
      <w:bCs/>
      <w:sz w:val="28"/>
    </w:rPr>
  </w:style>
  <w:style w:type="paragraph" w:styleId="Nadpis8">
    <w:name w:val="heading 8"/>
    <w:basedOn w:val="Normln"/>
    <w:next w:val="Normln"/>
    <w:qFormat/>
    <w:rsid w:val="007D426B"/>
    <w:pPr>
      <w:keepNext/>
      <w:outlineLvl w:val="7"/>
    </w:pPr>
    <w:rPr>
      <w:b/>
      <w:bCs/>
    </w:rPr>
  </w:style>
  <w:style w:type="paragraph" w:styleId="Nadpis9">
    <w:name w:val="heading 9"/>
    <w:basedOn w:val="Normln"/>
    <w:next w:val="Normln"/>
    <w:qFormat/>
    <w:rsid w:val="007D426B"/>
    <w:pPr>
      <w:keepNext/>
      <w:ind w:left="360"/>
      <w:jc w:val="center"/>
      <w:outlineLvl w:val="8"/>
    </w:pPr>
    <w:rPr>
      <w:rFonts w:ascii="Arial" w:hAnsi="Arial"/>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D426B"/>
    <w:pPr>
      <w:jc w:val="both"/>
    </w:pPr>
    <w:rPr>
      <w:szCs w:val="20"/>
    </w:rPr>
  </w:style>
  <w:style w:type="paragraph" w:styleId="Zkladntext2">
    <w:name w:val="Body Text 2"/>
    <w:basedOn w:val="Normln"/>
    <w:rsid w:val="007D426B"/>
    <w:pPr>
      <w:jc w:val="both"/>
    </w:pPr>
    <w:rPr>
      <w:szCs w:val="20"/>
    </w:rPr>
  </w:style>
  <w:style w:type="character" w:styleId="Hypertextovodkaz">
    <w:name w:val="Hyperlink"/>
    <w:rsid w:val="007D426B"/>
    <w:rPr>
      <w:color w:val="0000FF"/>
      <w:u w:val="single"/>
    </w:rPr>
  </w:style>
  <w:style w:type="paragraph" w:styleId="Zkladntext3">
    <w:name w:val="Body Text 3"/>
    <w:basedOn w:val="Normln"/>
    <w:rsid w:val="007D426B"/>
    <w:pPr>
      <w:jc w:val="both"/>
    </w:pPr>
    <w:rPr>
      <w:rFonts w:ascii="Arial" w:hAnsi="Arial" w:cs="Arial"/>
      <w:bCs/>
      <w:sz w:val="22"/>
      <w:szCs w:val="20"/>
    </w:rPr>
  </w:style>
  <w:style w:type="paragraph" w:styleId="Nzev">
    <w:name w:val="Title"/>
    <w:basedOn w:val="Normln"/>
    <w:qFormat/>
    <w:rsid w:val="007D426B"/>
    <w:pPr>
      <w:jc w:val="center"/>
    </w:pPr>
    <w:rPr>
      <w:b/>
      <w:bCs/>
    </w:rPr>
  </w:style>
  <w:style w:type="paragraph" w:styleId="Podnadpis">
    <w:name w:val="Subtitle"/>
    <w:basedOn w:val="Normln"/>
    <w:qFormat/>
    <w:rsid w:val="007D426B"/>
    <w:pPr>
      <w:jc w:val="center"/>
    </w:pPr>
    <w:rPr>
      <w:b/>
      <w:bCs/>
      <w:sz w:val="22"/>
    </w:rPr>
  </w:style>
  <w:style w:type="character" w:styleId="Sledovanodkaz">
    <w:name w:val="FollowedHyperlink"/>
    <w:rsid w:val="007D426B"/>
    <w:rPr>
      <w:color w:val="800080"/>
      <w:u w:val="single"/>
    </w:rPr>
  </w:style>
  <w:style w:type="paragraph" w:styleId="Zkladntextodsazen">
    <w:name w:val="Body Text Indent"/>
    <w:basedOn w:val="Normln"/>
    <w:rsid w:val="007D426B"/>
    <w:pPr>
      <w:ind w:left="-540" w:hanging="540"/>
      <w:jc w:val="both"/>
    </w:pPr>
    <w:rPr>
      <w:rFonts w:ascii="Tahoma" w:hAnsi="Tahoma" w:cs="Tahoma"/>
      <w:sz w:val="18"/>
    </w:rPr>
  </w:style>
  <w:style w:type="character" w:styleId="Siln">
    <w:name w:val="Strong"/>
    <w:uiPriority w:val="22"/>
    <w:qFormat/>
    <w:rsid w:val="003D2288"/>
    <w:rPr>
      <w:b/>
      <w:bCs/>
    </w:rPr>
  </w:style>
  <w:style w:type="character" w:customStyle="1" w:styleId="apple-converted-space">
    <w:name w:val="apple-converted-space"/>
    <w:rsid w:val="003D2288"/>
  </w:style>
  <w:style w:type="paragraph" w:styleId="Rozloendokumentu">
    <w:name w:val="Document Map"/>
    <w:basedOn w:val="Normln"/>
    <w:semiHidden/>
    <w:rsid w:val="0085438A"/>
    <w:pPr>
      <w:shd w:val="clear" w:color="auto" w:fill="000080"/>
    </w:pPr>
    <w:rPr>
      <w:rFonts w:ascii="Tahoma" w:hAnsi="Tahoma" w:cs="Tahoma"/>
      <w:sz w:val="20"/>
      <w:szCs w:val="20"/>
    </w:rPr>
  </w:style>
  <w:style w:type="paragraph" w:styleId="Textbubliny">
    <w:name w:val="Balloon Text"/>
    <w:basedOn w:val="Normln"/>
    <w:link w:val="TextbublinyChar"/>
    <w:rsid w:val="003053BD"/>
    <w:rPr>
      <w:rFonts w:ascii="Tahoma" w:hAnsi="Tahoma" w:cs="Tahoma"/>
      <w:sz w:val="16"/>
      <w:szCs w:val="16"/>
    </w:rPr>
  </w:style>
  <w:style w:type="character" w:customStyle="1" w:styleId="TextbublinyChar">
    <w:name w:val="Text bubliny Char"/>
    <w:basedOn w:val="Standardnpsmoodstavce"/>
    <w:link w:val="Textbubliny"/>
    <w:rsid w:val="003053BD"/>
    <w:rPr>
      <w:rFonts w:ascii="Tahoma" w:hAnsi="Tahoma" w:cs="Tahoma"/>
      <w:sz w:val="16"/>
      <w:szCs w:val="16"/>
    </w:rPr>
  </w:style>
  <w:style w:type="paragraph" w:styleId="Odstavecseseznamem">
    <w:name w:val="List Paragraph"/>
    <w:basedOn w:val="Normln"/>
    <w:uiPriority w:val="34"/>
    <w:qFormat/>
    <w:rsid w:val="001D1C44"/>
    <w:pPr>
      <w:ind w:left="720"/>
      <w:contextualSpacing/>
    </w:pPr>
  </w:style>
  <w:style w:type="paragraph" w:styleId="Normlnweb">
    <w:name w:val="Normal (Web)"/>
    <w:basedOn w:val="Normln"/>
    <w:uiPriority w:val="99"/>
    <w:unhideWhenUsed/>
    <w:rsid w:val="004004EF"/>
    <w:pPr>
      <w:spacing w:before="100" w:beforeAutospacing="1" w:after="100" w:afterAutospacing="1"/>
    </w:pPr>
  </w:style>
  <w:style w:type="paragraph" w:customStyle="1" w:styleId="mcntmcntmcont1">
    <w:name w:val="mcntmcntmcont1"/>
    <w:basedOn w:val="Normln"/>
    <w:rsid w:val="00A65F98"/>
    <w:rPr>
      <w:rFonts w:eastAsiaTheme="minorHAnsi"/>
    </w:rPr>
  </w:style>
  <w:style w:type="character" w:styleId="Zdraznn">
    <w:name w:val="Emphasis"/>
    <w:basedOn w:val="Standardnpsmoodstavce"/>
    <w:uiPriority w:val="20"/>
    <w:qFormat/>
    <w:rsid w:val="00A65F98"/>
    <w:rPr>
      <w:i/>
      <w:iCs/>
    </w:rPr>
  </w:style>
  <w:style w:type="character" w:customStyle="1" w:styleId="Nadpis3Char">
    <w:name w:val="Nadpis 3 Char"/>
    <w:link w:val="Nadpis3"/>
    <w:rsid w:val="007B6F6A"/>
    <w:rPr>
      <w:b/>
    </w:rPr>
  </w:style>
  <w:style w:type="character" w:customStyle="1" w:styleId="Nadpis2Char">
    <w:name w:val="Nadpis 2 Char"/>
    <w:basedOn w:val="Standardnpsmoodstavce"/>
    <w:link w:val="Nadpis2"/>
    <w:rsid w:val="0027692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3878">
      <w:bodyDiv w:val="1"/>
      <w:marLeft w:val="0"/>
      <w:marRight w:val="0"/>
      <w:marTop w:val="0"/>
      <w:marBottom w:val="0"/>
      <w:divBdr>
        <w:top w:val="none" w:sz="0" w:space="0" w:color="auto"/>
        <w:left w:val="none" w:sz="0" w:space="0" w:color="auto"/>
        <w:bottom w:val="none" w:sz="0" w:space="0" w:color="auto"/>
        <w:right w:val="none" w:sz="0" w:space="0" w:color="auto"/>
      </w:divBdr>
    </w:div>
    <w:div w:id="1151599219">
      <w:bodyDiv w:val="1"/>
      <w:marLeft w:val="0"/>
      <w:marRight w:val="0"/>
      <w:marTop w:val="0"/>
      <w:marBottom w:val="0"/>
      <w:divBdr>
        <w:top w:val="none" w:sz="0" w:space="0" w:color="auto"/>
        <w:left w:val="none" w:sz="0" w:space="0" w:color="auto"/>
        <w:bottom w:val="none" w:sz="0" w:space="0" w:color="auto"/>
        <w:right w:val="none" w:sz="0" w:space="0" w:color="auto"/>
      </w:divBdr>
    </w:div>
    <w:div w:id="1665933012">
      <w:bodyDiv w:val="1"/>
      <w:marLeft w:val="0"/>
      <w:marRight w:val="0"/>
      <w:marTop w:val="0"/>
      <w:marBottom w:val="0"/>
      <w:divBdr>
        <w:top w:val="none" w:sz="0" w:space="0" w:color="auto"/>
        <w:left w:val="none" w:sz="0" w:space="0" w:color="auto"/>
        <w:bottom w:val="none" w:sz="0" w:space="0" w:color="auto"/>
        <w:right w:val="none" w:sz="0" w:space="0" w:color="auto"/>
      </w:divBdr>
    </w:div>
    <w:div w:id="1741753751">
      <w:bodyDiv w:val="1"/>
      <w:marLeft w:val="0"/>
      <w:marRight w:val="0"/>
      <w:marTop w:val="0"/>
      <w:marBottom w:val="0"/>
      <w:divBdr>
        <w:top w:val="none" w:sz="0" w:space="0" w:color="auto"/>
        <w:left w:val="none" w:sz="0" w:space="0" w:color="auto"/>
        <w:bottom w:val="none" w:sz="0" w:space="0" w:color="auto"/>
        <w:right w:val="none" w:sz="0" w:space="0" w:color="auto"/>
      </w:divBdr>
    </w:div>
    <w:div w:id="20043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ressprague.cz/eja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gressprague.cz/eja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gressprague.cz/eja2020" TargetMode="External"/><Relationship Id="rId5" Type="http://schemas.openxmlformats.org/officeDocument/2006/relationships/styles" Target="styles.xml"/><Relationship Id="rId15" Type="http://schemas.openxmlformats.org/officeDocument/2006/relationships/hyperlink" Target="http://www.congressprague.cz/eja2020" TargetMode="External"/><Relationship Id="rId10" Type="http://schemas.openxmlformats.org/officeDocument/2006/relationships/hyperlink" Target="http://www.congressprague.cz/eja2020" TargetMode="External"/><Relationship Id="rId4" Type="http://schemas.openxmlformats.org/officeDocument/2006/relationships/numbering" Target="numbering.xml"/><Relationship Id="rId9" Type="http://schemas.openxmlformats.org/officeDocument/2006/relationships/hyperlink" Target="http://www.congressprague.cz/eja2020" TargetMode="External"/><Relationship Id="rId14" Type="http://schemas.openxmlformats.org/officeDocument/2006/relationships/hyperlink" Target="http://www.congressprague.cz/eja20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E83635FFA46E449C24190BE37F29B8" ma:contentTypeVersion="10" ma:contentTypeDescription="Vytvoří nový dokument" ma:contentTypeScope="" ma:versionID="d4f5c437613f51b33a2c7781e47e8a0b">
  <xsd:schema xmlns:xsd="http://www.w3.org/2001/XMLSchema" xmlns:xs="http://www.w3.org/2001/XMLSchema" xmlns:p="http://schemas.microsoft.com/office/2006/metadata/properties" xmlns:ns2="9cf2b936-bf85-4a53-9901-eeb9f9fc23f2" targetNamespace="http://schemas.microsoft.com/office/2006/metadata/properties" ma:root="true" ma:fieldsID="698b8ffa32bb01f92ab5c552903afcd5" ns2:_="">
    <xsd:import namespace="9cf2b936-bf85-4a53-9901-eeb9f9fc2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2b936-bf85-4a53-9901-eeb9f9fc2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1BDCA-B80E-4A9E-8361-86FBE6EA5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D74AD-BBA3-4B81-BF2B-3FD4FA3FBBE0}">
  <ds:schemaRefs>
    <ds:schemaRef ds:uri="http://schemas.microsoft.com/sharepoint/v3/contenttype/forms"/>
  </ds:schemaRefs>
</ds:datastoreItem>
</file>

<file path=customXml/itemProps3.xml><?xml version="1.0" encoding="utf-8"?>
<ds:datastoreItem xmlns:ds="http://schemas.openxmlformats.org/officeDocument/2006/customXml" ds:itemID="{77C73CDE-1099-4979-8AF0-EF2F88176C8A}"/>
</file>

<file path=docProps/app.xml><?xml version="1.0" encoding="utf-8"?>
<Properties xmlns="http://schemas.openxmlformats.org/officeDocument/2006/extended-properties" xmlns:vt="http://schemas.openxmlformats.org/officeDocument/2006/docPropsVTypes">
  <Template>Normal</Template>
  <TotalTime>7</TotalTime>
  <Pages>4</Pages>
  <Words>1409</Words>
  <Characters>8316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 Hradci Králové dne 17</vt:lpstr>
    </vt:vector>
  </TitlesOfParts>
  <Company>*</Company>
  <LinksUpToDate>false</LinksUpToDate>
  <CharactersWithSpaces>9706</CharactersWithSpaces>
  <SharedDoc>false</SharedDoc>
  <HLinks>
    <vt:vector size="30" baseType="variant">
      <vt:variant>
        <vt:i4>2031635</vt:i4>
      </vt:variant>
      <vt:variant>
        <vt:i4>47</vt:i4>
      </vt:variant>
      <vt:variant>
        <vt:i4>0</vt:i4>
      </vt:variant>
      <vt:variant>
        <vt:i4>5</vt:i4>
      </vt:variant>
      <vt:variant>
        <vt:lpwstr>http://www.congressprague.cz/ibd2015</vt:lpwstr>
      </vt:variant>
      <vt:variant>
        <vt:lpwstr/>
      </vt:variant>
      <vt:variant>
        <vt:i4>4522086</vt:i4>
      </vt:variant>
      <vt:variant>
        <vt:i4>26</vt:i4>
      </vt:variant>
      <vt:variant>
        <vt:i4>0</vt:i4>
      </vt:variant>
      <vt:variant>
        <vt:i4>5</vt:i4>
      </vt:variant>
      <vt:variant>
        <vt:lpwstr>mailto:office@congressprague.cz</vt:lpwstr>
      </vt:variant>
      <vt:variant>
        <vt:lpwstr/>
      </vt:variant>
      <vt:variant>
        <vt:i4>4522086</vt:i4>
      </vt:variant>
      <vt:variant>
        <vt:i4>21</vt:i4>
      </vt:variant>
      <vt:variant>
        <vt:i4>0</vt:i4>
      </vt:variant>
      <vt:variant>
        <vt:i4>5</vt:i4>
      </vt:variant>
      <vt:variant>
        <vt:lpwstr>mailto:office@congressprague.cz</vt:lpwstr>
      </vt:variant>
      <vt:variant>
        <vt:lpwstr/>
      </vt:variant>
      <vt:variant>
        <vt:i4>2031635</vt:i4>
      </vt:variant>
      <vt:variant>
        <vt:i4>3</vt:i4>
      </vt:variant>
      <vt:variant>
        <vt:i4>0</vt:i4>
      </vt:variant>
      <vt:variant>
        <vt:i4>5</vt:i4>
      </vt:variant>
      <vt:variant>
        <vt:lpwstr>http://www.congressprague.cz/ibd2015</vt:lpwstr>
      </vt:variant>
      <vt:variant>
        <vt:lpwstr/>
      </vt:variant>
      <vt:variant>
        <vt:i4>4522086</vt:i4>
      </vt:variant>
      <vt:variant>
        <vt:i4>0</vt:i4>
      </vt:variant>
      <vt:variant>
        <vt:i4>0</vt:i4>
      </vt:variant>
      <vt:variant>
        <vt:i4>5</vt:i4>
      </vt:variant>
      <vt:variant>
        <vt:lpwstr>mailto:office@congressprague.cz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 17</dc:title>
  <dc:creator>*</dc:creator>
  <cp:lastModifiedBy>Gabriel Novák</cp:lastModifiedBy>
  <cp:revision>3</cp:revision>
  <cp:lastPrinted>2013-04-23T15:46:00Z</cp:lastPrinted>
  <dcterms:created xsi:type="dcterms:W3CDTF">2020-05-07T12:21:00Z</dcterms:created>
  <dcterms:modified xsi:type="dcterms:W3CDTF">2020-09-07T08:25:00Z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0x010100C6E83635FFA46E449C24190BE37F29B8</vt:lpwstr>
  </property>
</Properties>
</file>